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86" w:rsidRPr="000A1E45" w:rsidRDefault="009C0786" w:rsidP="00C21339">
      <w:pPr>
        <w:pStyle w:val="Vahedeta"/>
        <w:jc w:val="both"/>
        <w:rPr>
          <w:sz w:val="28"/>
          <w:szCs w:val="28"/>
        </w:rPr>
      </w:pPr>
      <w:r w:rsidRPr="000A1E45">
        <w:rPr>
          <w:sz w:val="28"/>
          <w:szCs w:val="28"/>
        </w:rPr>
        <w:t xml:space="preserve">Võrgulepingu tüüptingimused </w:t>
      </w:r>
      <w:bookmarkStart w:id="0" w:name="_GoBack"/>
      <w:bookmarkEnd w:id="0"/>
    </w:p>
    <w:p w:rsidR="009C0786" w:rsidRDefault="000A1E45" w:rsidP="00C21339">
      <w:pPr>
        <w:pStyle w:val="Vahedeta"/>
        <w:jc w:val="both"/>
      </w:pPr>
      <w:r>
        <w:t>Avraal AS</w:t>
      </w:r>
      <w:r w:rsidR="009C0786">
        <w:t xml:space="preserve"> võrgulepingu tüüptingimused tarbija</w:t>
      </w:r>
      <w:r w:rsidR="00EE269E">
        <w:t>tele</w:t>
      </w:r>
      <w:r w:rsidR="009C0786">
        <w:t xml:space="preserve">. </w:t>
      </w:r>
    </w:p>
    <w:p w:rsidR="000A1E45" w:rsidRDefault="000A1E45" w:rsidP="00C21339">
      <w:pPr>
        <w:pStyle w:val="Vahedeta"/>
        <w:jc w:val="both"/>
      </w:pPr>
    </w:p>
    <w:p w:rsidR="009C0786" w:rsidRDefault="009C0786" w:rsidP="00C21339">
      <w:pPr>
        <w:pStyle w:val="Vahedeta"/>
        <w:jc w:val="both"/>
      </w:pPr>
      <w:r>
        <w:t xml:space="preserve">1. ÜLDSÄTTED </w:t>
      </w:r>
    </w:p>
    <w:p w:rsidR="009C0786" w:rsidRDefault="009C0786" w:rsidP="00C21339">
      <w:pPr>
        <w:pStyle w:val="Vahedeta"/>
        <w:jc w:val="both"/>
      </w:pPr>
      <w:r>
        <w:t xml:space="preserve">1.1. Käesolevad </w:t>
      </w:r>
      <w:r w:rsidR="000A1E45">
        <w:t>Avraal AS</w:t>
      </w:r>
      <w:r>
        <w:t xml:space="preserve"> (edaspidi "võrguettevõt</w:t>
      </w:r>
      <w:r w:rsidR="00C814A5">
        <w:t>ja</w:t>
      </w:r>
      <w:r>
        <w:t xml:space="preserve">" või "pool") võrgulepingu tüüptingimused </w:t>
      </w:r>
    </w:p>
    <w:p w:rsidR="009C0786" w:rsidRDefault="009C0786" w:rsidP="00C21339">
      <w:pPr>
        <w:pStyle w:val="Vahedeta"/>
        <w:jc w:val="both"/>
      </w:pPr>
      <w:r>
        <w:t>(edaspidi "tüüptingimused") reguleerivad võrguettevõt</w:t>
      </w:r>
      <w:r w:rsidR="00C814A5">
        <w:t>ja</w:t>
      </w:r>
      <w:r>
        <w:t xml:space="preserve"> poolt kodu- ja äritarbijale (edaspidi "tarbija" või "pool") võrguteenuste osutamist. </w:t>
      </w:r>
    </w:p>
    <w:p w:rsidR="009C0786" w:rsidRDefault="009C0786" w:rsidP="00C21339">
      <w:pPr>
        <w:pStyle w:val="Vahedeta"/>
        <w:jc w:val="both"/>
      </w:pPr>
      <w:r>
        <w:t xml:space="preserve">1.2. Tüüptingimused ei reguleeri tarbijale elektrienergia müümist. </w:t>
      </w:r>
    </w:p>
    <w:p w:rsidR="009C0786" w:rsidRDefault="009C0786" w:rsidP="00C21339">
      <w:pPr>
        <w:pStyle w:val="Vahedeta"/>
        <w:jc w:val="both"/>
      </w:pPr>
      <w:r>
        <w:t>1.3. Võrguettevõt</w:t>
      </w:r>
      <w:r w:rsidR="00C814A5">
        <w:t>ja</w:t>
      </w:r>
      <w:r>
        <w:t xml:space="preserve"> võib kasutada võrgulepingus sätestatud tarbijaga ja mõõtepunktiga seotud </w:t>
      </w:r>
    </w:p>
    <w:p w:rsidR="009C0786" w:rsidRDefault="009C0786" w:rsidP="00C21339">
      <w:pPr>
        <w:pStyle w:val="Vahedeta"/>
        <w:jc w:val="both"/>
      </w:pPr>
      <w:r>
        <w:t xml:space="preserve">mistahes andmeid selleks, et tagada tarbijale üldteenuse osutamine või avatud tarne katkemisel avatud tarne osutamine nimetatud tüüptingimuste alusel. </w:t>
      </w:r>
    </w:p>
    <w:p w:rsidR="009C0786" w:rsidRDefault="009C0786" w:rsidP="00C21339">
      <w:pPr>
        <w:pStyle w:val="Vahedeta"/>
        <w:jc w:val="both"/>
      </w:pPr>
      <w:r>
        <w:t>1.4. Võrguettevõt</w:t>
      </w:r>
      <w:r w:rsidR="00C814A5">
        <w:t>ja</w:t>
      </w:r>
      <w:r>
        <w:t xml:space="preserve"> järgib võrguteenuste osutamisel tarbijate võrdse kohtlemise põhimõtet ja tarbija </w:t>
      </w:r>
    </w:p>
    <w:p w:rsidR="009C0786" w:rsidRDefault="009C0786" w:rsidP="00C21339">
      <w:pPr>
        <w:pStyle w:val="Vahedeta"/>
        <w:jc w:val="both"/>
      </w:pPr>
      <w:r>
        <w:t xml:space="preserve">tarbimisandmete töötlemisel konfidentsiaalsuse kohustust õigusaktis sätestatud korras. </w:t>
      </w:r>
    </w:p>
    <w:p w:rsidR="009C0786" w:rsidRDefault="009C0786" w:rsidP="00C21339">
      <w:pPr>
        <w:pStyle w:val="Vahedeta"/>
        <w:jc w:val="both"/>
      </w:pPr>
    </w:p>
    <w:p w:rsidR="009C0786" w:rsidRDefault="009C0786" w:rsidP="00C21339">
      <w:pPr>
        <w:pStyle w:val="Vahedeta"/>
        <w:jc w:val="both"/>
      </w:pPr>
      <w:r>
        <w:t xml:space="preserve"> 2. MÕISTED </w:t>
      </w:r>
    </w:p>
    <w:p w:rsidR="009C0786" w:rsidRDefault="009C0786" w:rsidP="00C21339">
      <w:pPr>
        <w:pStyle w:val="Vahedeta"/>
        <w:jc w:val="both"/>
      </w:pPr>
      <w:r>
        <w:t xml:space="preserve">2.1. Võrgulepingus, tüüptingimustes ja hinnakirjas kasutatakse mõisteid elektrituruseaduses ja selle </w:t>
      </w:r>
    </w:p>
    <w:p w:rsidR="009C0786" w:rsidRDefault="009C0786" w:rsidP="00C21339">
      <w:pPr>
        <w:pStyle w:val="Vahedeta"/>
        <w:jc w:val="both"/>
      </w:pPr>
      <w:r>
        <w:t xml:space="preserve">alusel kehtestatud õigusaktides toodud tähenduses, välja arvatud juhul, kui tüüptingimustest ei tulene teisiti. </w:t>
      </w:r>
    </w:p>
    <w:p w:rsidR="009C0786" w:rsidRDefault="009C0786" w:rsidP="00C21339">
      <w:pPr>
        <w:pStyle w:val="Vahedeta"/>
        <w:jc w:val="both"/>
      </w:pPr>
      <w:r>
        <w:t xml:space="preserve">2.2. Allolevaid mõisteid kasutatakse järgmises tähenduses: </w:t>
      </w:r>
    </w:p>
    <w:p w:rsidR="009C0786" w:rsidRDefault="009C0786" w:rsidP="00C21339">
      <w:pPr>
        <w:pStyle w:val="Vahedeta"/>
        <w:jc w:val="both"/>
      </w:pPr>
      <w:r>
        <w:t xml:space="preserve">2.2.1. edastamistasu põhitariif – elektrienergia edastamise tasu (mõõtühik </w:t>
      </w:r>
      <w:proofErr w:type="spellStart"/>
      <w:r>
        <w:t>senti/kWh</w:t>
      </w:r>
      <w:proofErr w:type="spellEnd"/>
      <w:r>
        <w:t xml:space="preserve">); </w:t>
      </w:r>
    </w:p>
    <w:p w:rsidR="009C0786" w:rsidRDefault="009C0786" w:rsidP="00C21339">
      <w:pPr>
        <w:pStyle w:val="Vahedeta"/>
        <w:jc w:val="both"/>
      </w:pPr>
      <w:r>
        <w:t xml:space="preserve">2.2.2. edastamistasu päevatariif – elektrienergia edastamise tasu esmaspäevast reedeni vööndiajal kell </w:t>
      </w:r>
    </w:p>
    <w:p w:rsidR="009C0786" w:rsidRDefault="009C0786" w:rsidP="00C21339">
      <w:pPr>
        <w:pStyle w:val="Vahedeta"/>
        <w:jc w:val="both"/>
      </w:pPr>
      <w:r>
        <w:t xml:space="preserve">7.00–23.00, suveajal kell 8.00–24.00 (mõõtühik – </w:t>
      </w:r>
      <w:proofErr w:type="spellStart"/>
      <w:r>
        <w:t>senti/kWh</w:t>
      </w:r>
      <w:proofErr w:type="spellEnd"/>
      <w:r>
        <w:t xml:space="preserve">); </w:t>
      </w:r>
    </w:p>
    <w:p w:rsidR="009C0786" w:rsidRDefault="009C0786" w:rsidP="00C21339">
      <w:pPr>
        <w:pStyle w:val="Vahedeta"/>
        <w:jc w:val="both"/>
      </w:pPr>
      <w:r>
        <w:t xml:space="preserve">2.2.3. edastamistasu öötariif – elektrienergia edastamise tasu esmaspäevast reedeni vööndiajal kell </w:t>
      </w:r>
    </w:p>
    <w:p w:rsidR="009C0786" w:rsidRDefault="009C0786" w:rsidP="00C21339">
      <w:pPr>
        <w:pStyle w:val="Vahedeta"/>
        <w:jc w:val="both"/>
      </w:pPr>
      <w:r>
        <w:t xml:space="preserve">23.00–7.00, suveajal kell 24.00–8.00 ning laupäeval ja pühapäeval kogu ööpäeva jooksul (mõõtühik – </w:t>
      </w:r>
    </w:p>
    <w:p w:rsidR="009C0786" w:rsidRDefault="009C0786" w:rsidP="00C21339">
      <w:pPr>
        <w:pStyle w:val="Vahedeta"/>
        <w:jc w:val="both"/>
      </w:pPr>
      <w:proofErr w:type="spellStart"/>
      <w:r>
        <w:t>senti/kWh</w:t>
      </w:r>
      <w:proofErr w:type="spellEnd"/>
      <w:r>
        <w:t xml:space="preserve">); </w:t>
      </w:r>
    </w:p>
    <w:p w:rsidR="009C0786" w:rsidRDefault="009C0786" w:rsidP="00C21339">
      <w:pPr>
        <w:pStyle w:val="Vahedeta"/>
        <w:jc w:val="both"/>
      </w:pPr>
      <w:r>
        <w:t xml:space="preserve">2.2.4. EIC koodid – turuosalise või mõõtepunkti unikaalne identifikaator, mille alusel toimub </w:t>
      </w:r>
    </w:p>
    <w:p w:rsidR="009C0786" w:rsidRDefault="009C0786" w:rsidP="00C21339">
      <w:pPr>
        <w:pStyle w:val="Vahedeta"/>
        <w:jc w:val="both"/>
      </w:pPr>
      <w:r>
        <w:t xml:space="preserve">turuosalise või mõõtepunktiga seotud andmevahetus, sh elektrimüüja valimiseks ja vahetamiseks </w:t>
      </w:r>
    </w:p>
    <w:p w:rsidR="009C0786" w:rsidRDefault="009C0786" w:rsidP="00C21339">
      <w:pPr>
        <w:pStyle w:val="Vahedeta"/>
        <w:jc w:val="both"/>
      </w:pPr>
      <w:r>
        <w:t xml:space="preserve">toimuv andmevahetus; </w:t>
      </w:r>
    </w:p>
    <w:p w:rsidR="009C0786" w:rsidRDefault="009C0786" w:rsidP="00C21339">
      <w:pPr>
        <w:pStyle w:val="Vahedeta"/>
        <w:jc w:val="both"/>
      </w:pPr>
      <w:r>
        <w:t>2.2.5. elektrikatkestus – võrguettevõt</w:t>
      </w:r>
      <w:r w:rsidR="00633BE4">
        <w:t>ja</w:t>
      </w:r>
      <w:r>
        <w:t xml:space="preserve"> võrgus, liitumispunktis ja/või mõõtepunktis elektrivarustuse </w:t>
      </w:r>
    </w:p>
    <w:p w:rsidR="009C0786" w:rsidRDefault="009C0786" w:rsidP="00C21339">
      <w:pPr>
        <w:pStyle w:val="Vahedeta"/>
        <w:jc w:val="both"/>
      </w:pPr>
      <w:r>
        <w:t xml:space="preserve">osaline või täielik katkemine või katkestamine või võrguühenduse läbilaskevõime piiramine, millega </w:t>
      </w:r>
    </w:p>
    <w:p w:rsidR="009C0786" w:rsidRDefault="009C0786" w:rsidP="00C21339">
      <w:pPr>
        <w:pStyle w:val="Vahedeta"/>
        <w:jc w:val="both"/>
      </w:pPr>
      <w:r>
        <w:t xml:space="preserve">võib kaasneda ka võrguühenduse katkemine või katkestamine; </w:t>
      </w:r>
    </w:p>
    <w:p w:rsidR="009C0786" w:rsidRDefault="009C0786" w:rsidP="00C21339">
      <w:pPr>
        <w:pStyle w:val="Vahedeta"/>
        <w:jc w:val="both"/>
      </w:pPr>
      <w:r>
        <w:t xml:space="preserve">2.2.6. kauglugemisseade – mõõteseade, mis salvestab elektrienergia koguste andmed ja võimaldab </w:t>
      </w:r>
    </w:p>
    <w:p w:rsidR="009C0786" w:rsidRDefault="009C0786" w:rsidP="00C21339">
      <w:pPr>
        <w:pStyle w:val="Vahedeta"/>
        <w:jc w:val="both"/>
      </w:pPr>
      <w:r>
        <w:t>neid automaatselt võrguettevõt</w:t>
      </w:r>
      <w:r w:rsidR="00633BE4">
        <w:t>jale</w:t>
      </w:r>
      <w:r>
        <w:t xml:space="preserve"> edastada mõõteseadme juurde minemata; </w:t>
      </w:r>
    </w:p>
    <w:p w:rsidR="009C0786" w:rsidRDefault="009C0786" w:rsidP="00C21339">
      <w:pPr>
        <w:pStyle w:val="Vahedeta"/>
        <w:jc w:val="both"/>
      </w:pPr>
      <w:r>
        <w:t>2.2.7. võrgutasud – võrguettevõt</w:t>
      </w:r>
      <w:r w:rsidR="00633BE4">
        <w:t>ja</w:t>
      </w:r>
      <w:r>
        <w:t xml:space="preserve"> hinnakirjas ette nähtud tasud, mida võrguettevõt</w:t>
      </w:r>
      <w:r w:rsidR="00BC7A49">
        <w:t>ja</w:t>
      </w:r>
      <w:r>
        <w:t xml:space="preserve"> võib õigusakti, </w:t>
      </w:r>
    </w:p>
    <w:p w:rsidR="009C0786" w:rsidRDefault="009C0786" w:rsidP="00C21339">
      <w:pPr>
        <w:pStyle w:val="Vahedeta"/>
        <w:jc w:val="both"/>
      </w:pPr>
      <w:r>
        <w:t xml:space="preserve">võrgulepingu või tüüptingimuste alusel tarbijalt küsida; </w:t>
      </w:r>
    </w:p>
    <w:p w:rsidR="009C0786" w:rsidRDefault="009C0786" w:rsidP="00C21339">
      <w:pPr>
        <w:pStyle w:val="Vahedeta"/>
        <w:jc w:val="both"/>
      </w:pPr>
      <w:r>
        <w:t xml:space="preserve">2.2.8. võrguteenused – liitumispunktis võrguühenduse kasutamise võimaldamine, liitumispunktini </w:t>
      </w:r>
    </w:p>
    <w:p w:rsidR="009C0786" w:rsidRDefault="009C0786" w:rsidP="00C21339">
      <w:pPr>
        <w:pStyle w:val="Vahedeta"/>
        <w:jc w:val="both"/>
      </w:pPr>
      <w:r>
        <w:t xml:space="preserve">elektrienergia edastamine, võrgulepingus kokkulepitud juhul liitumispunktist alates elektrienergia </w:t>
      </w:r>
    </w:p>
    <w:p w:rsidR="009C0786" w:rsidRDefault="009C0786" w:rsidP="00C21339">
      <w:pPr>
        <w:pStyle w:val="Vahedeta"/>
        <w:jc w:val="both"/>
      </w:pPr>
      <w:r>
        <w:t xml:space="preserve">edastamine, nõuetekohase mõõteseadme paigaldamine võrgus edastatud elektrienergia koguste </w:t>
      </w:r>
    </w:p>
    <w:p w:rsidR="009C0786" w:rsidRDefault="009C0786" w:rsidP="00C21339">
      <w:pPr>
        <w:pStyle w:val="Vahedeta"/>
        <w:jc w:val="both"/>
      </w:pPr>
      <w:r>
        <w:t xml:space="preserve">mõõtmiseks või määramiseks, mõõtepunktis elektrienergia koguste ja võrguteenuste mahu mõõtmine või määramine, mõõteandmete kogumine ja töötlemine, lisateenuste osutamine; </w:t>
      </w:r>
    </w:p>
    <w:p w:rsidR="009C0786" w:rsidRDefault="009C0786" w:rsidP="00C21339">
      <w:pPr>
        <w:pStyle w:val="Vahedeta"/>
        <w:jc w:val="both"/>
      </w:pPr>
      <w:r>
        <w:t xml:space="preserve">2.2.9. võrguteenuste osutamine mõõtepunktis – võrguteenuste osutamine liitumispunktiga seotud </w:t>
      </w:r>
    </w:p>
    <w:p w:rsidR="009C0786" w:rsidRDefault="009C0786" w:rsidP="00C21339">
      <w:pPr>
        <w:pStyle w:val="Vahedeta"/>
        <w:jc w:val="both"/>
      </w:pPr>
      <w:r>
        <w:t>ehitise sisepaigaldises asuvas võrguettevõt</w:t>
      </w:r>
      <w:r w:rsidR="00633BE4">
        <w:t>ja</w:t>
      </w:r>
      <w:r>
        <w:t xml:space="preserve"> ja tarbija vahel kokkulepitud mõõtepunktis, mis ei ühti </w:t>
      </w:r>
    </w:p>
    <w:p w:rsidR="009C0786" w:rsidRDefault="009C0786" w:rsidP="00C21339">
      <w:pPr>
        <w:pStyle w:val="Vahedeta"/>
        <w:jc w:val="both"/>
      </w:pPr>
      <w:r>
        <w:t xml:space="preserve">liitumispunkti asukohaga, näiteks korteri mõõtepunkt kortermajas; </w:t>
      </w:r>
    </w:p>
    <w:p w:rsidR="009C0786" w:rsidRDefault="009C0786" w:rsidP="00C21339">
      <w:pPr>
        <w:pStyle w:val="Vahedeta"/>
        <w:jc w:val="both"/>
      </w:pPr>
      <w:r>
        <w:t>2.2.10. võrguühenduse läbilaskevõime – võrguettevõt</w:t>
      </w:r>
      <w:r w:rsidR="00633BE4">
        <w:t>ja</w:t>
      </w:r>
      <w:r>
        <w:t xml:space="preserve"> poolt tarbijale lubatud võrguühenduse nimi- </w:t>
      </w:r>
    </w:p>
    <w:p w:rsidR="009C0786" w:rsidRDefault="009C0786" w:rsidP="00C21339">
      <w:pPr>
        <w:pStyle w:val="Vahedeta"/>
        <w:jc w:val="both"/>
      </w:pPr>
      <w:r>
        <w:t xml:space="preserve">või sättevool; keskpinge tarbija puhul täiendavalt ka lubatud kasutusvõimsus. </w:t>
      </w:r>
    </w:p>
    <w:p w:rsidR="009C0786" w:rsidRDefault="009C0786" w:rsidP="00C21339">
      <w:pPr>
        <w:pStyle w:val="Vahedeta"/>
        <w:jc w:val="both"/>
      </w:pPr>
    </w:p>
    <w:p w:rsidR="009C0786" w:rsidRDefault="009C0786" w:rsidP="00C21339">
      <w:pPr>
        <w:pStyle w:val="Vahedeta"/>
        <w:jc w:val="both"/>
      </w:pPr>
      <w:r>
        <w:t xml:space="preserve"> 3. VÕRGUTEENUSTE OSUTAMINE JA KVALITEEDINÕUDED </w:t>
      </w:r>
    </w:p>
    <w:p w:rsidR="009C0786" w:rsidRDefault="009C0786" w:rsidP="00C21339">
      <w:pPr>
        <w:pStyle w:val="Vahedeta"/>
        <w:jc w:val="both"/>
      </w:pPr>
      <w:r>
        <w:t>3.1. Võrguettevõt</w:t>
      </w:r>
      <w:r w:rsidR="00633BE4">
        <w:t>ja</w:t>
      </w:r>
      <w:r>
        <w:t xml:space="preserve"> osutab tarbijale õigusaktides, võrgulepingus ja tüüptingimustes sätestatud </w:t>
      </w:r>
    </w:p>
    <w:p w:rsidR="009C0786" w:rsidRDefault="009C0786" w:rsidP="00C21339">
      <w:pPr>
        <w:pStyle w:val="Vahedeta"/>
        <w:jc w:val="both"/>
      </w:pPr>
      <w:r>
        <w:t>tingimustel ja korras võrguteenuseid. Võrguettevõt</w:t>
      </w:r>
      <w:r w:rsidR="00633BE4">
        <w:t>ja</w:t>
      </w:r>
      <w:r>
        <w:t xml:space="preserve"> annab tarbijale soovi korral selgitusi </w:t>
      </w:r>
    </w:p>
    <w:p w:rsidR="009C0786" w:rsidRDefault="009C0786" w:rsidP="00C21339">
      <w:pPr>
        <w:pStyle w:val="Vahedeta"/>
        <w:jc w:val="both"/>
      </w:pPr>
      <w:r>
        <w:t xml:space="preserve">võrguteenuste ja võrgutasude kohta ning avaldab vastava teabe oma veebilehel. </w:t>
      </w:r>
    </w:p>
    <w:p w:rsidR="009C0786" w:rsidRDefault="009C0786" w:rsidP="00C21339">
      <w:pPr>
        <w:pStyle w:val="Vahedeta"/>
        <w:jc w:val="both"/>
      </w:pPr>
      <w:r>
        <w:t xml:space="preserve">3.2. Võrguteenuste kvaliteedinõuded ja võrgutasude vähendamise tingimused kvaliteedinõuete </w:t>
      </w:r>
    </w:p>
    <w:p w:rsidR="009C0786" w:rsidRDefault="009C0786" w:rsidP="00C21339">
      <w:pPr>
        <w:pStyle w:val="Vahedeta"/>
        <w:jc w:val="both"/>
      </w:pPr>
      <w:r>
        <w:t xml:space="preserve">rikkumise korral on ette nähtud majandus- ja kommunikatsiooniministri määruses “Võrguteenuste </w:t>
      </w:r>
    </w:p>
    <w:p w:rsidR="009C0786" w:rsidRDefault="009C0786" w:rsidP="00C21339">
      <w:pPr>
        <w:pStyle w:val="Vahedeta"/>
        <w:jc w:val="both"/>
      </w:pPr>
      <w:r>
        <w:t xml:space="preserve">kvaliteedinõuded ja võrgutasude vähendamise tingimused kvaliteedinõuete rikkumise korral.” </w:t>
      </w:r>
    </w:p>
    <w:p w:rsidR="009C0786" w:rsidRDefault="009C0786" w:rsidP="00C21339">
      <w:pPr>
        <w:pStyle w:val="Vahedeta"/>
        <w:jc w:val="both"/>
      </w:pPr>
      <w:r>
        <w:t>3.3. Võrguettevõt</w:t>
      </w:r>
      <w:r w:rsidR="00633BE4">
        <w:t>ja</w:t>
      </w:r>
      <w:r>
        <w:t xml:space="preserve"> ei vastuta pingekvaliteedi ega elektrikatkestuse eest peale liitumispunkti tarbija </w:t>
      </w:r>
    </w:p>
    <w:p w:rsidR="009C0786" w:rsidRDefault="009C0786" w:rsidP="00C21339">
      <w:pPr>
        <w:pStyle w:val="Vahedeta"/>
        <w:jc w:val="both"/>
      </w:pPr>
      <w:r>
        <w:t xml:space="preserve">elektripaigaldises. </w:t>
      </w:r>
    </w:p>
    <w:p w:rsidR="009C0786" w:rsidRDefault="009C0786" w:rsidP="00C21339">
      <w:pPr>
        <w:pStyle w:val="Vahedeta"/>
        <w:jc w:val="both"/>
      </w:pPr>
      <w:r>
        <w:lastRenderedPageBreak/>
        <w:t>3.4. Võrguühenduse ja võrguteenuste osutamise tehnilised tingimused määrab võrguettevõt</w:t>
      </w:r>
      <w:r w:rsidR="00633BE4">
        <w:t>ja</w:t>
      </w:r>
      <w:r>
        <w:t xml:space="preserve">. </w:t>
      </w:r>
    </w:p>
    <w:p w:rsidR="009C0786" w:rsidRDefault="009C0786" w:rsidP="00C21339">
      <w:pPr>
        <w:pStyle w:val="Vahedeta"/>
        <w:jc w:val="both"/>
      </w:pPr>
      <w:r>
        <w:t xml:space="preserve">3.5. Võrguühenduse läbilaskevõimet tohib muuta ainult poolte kirjalikul kokkuleppel. Tarbija ei või </w:t>
      </w:r>
    </w:p>
    <w:p w:rsidR="009C0786" w:rsidRDefault="009C0786" w:rsidP="00C21339">
      <w:pPr>
        <w:pStyle w:val="Vahedeta"/>
        <w:jc w:val="both"/>
      </w:pPr>
      <w:r>
        <w:t xml:space="preserve">ületada võrguühenduse läbilaskevõimet. </w:t>
      </w:r>
    </w:p>
    <w:p w:rsidR="009C0786" w:rsidRDefault="009C0786" w:rsidP="00C21339">
      <w:pPr>
        <w:pStyle w:val="Vahedeta"/>
        <w:jc w:val="both"/>
      </w:pPr>
      <w:r>
        <w:t>3.6. Võrguettevõt</w:t>
      </w:r>
      <w:r w:rsidR="00633BE4">
        <w:t>ja</w:t>
      </w:r>
      <w:r>
        <w:t xml:space="preserve"> viib tarbijat eelnevalt teavitades tarbija mõõtepunkti üle kauglugemisele õigusaktis sätestatud tähtajaks. Sellisel juhul loetakse tarbija poolt kauglugemisele ülemineku teate </w:t>
      </w:r>
    </w:p>
    <w:p w:rsidR="009C0786" w:rsidRDefault="009C0786" w:rsidP="00C21339">
      <w:pPr>
        <w:pStyle w:val="Vahedeta"/>
        <w:jc w:val="both"/>
      </w:pPr>
      <w:r>
        <w:t xml:space="preserve">kättesaamisest võrguleping mõõteseadme osas muudetuks ja eraldi võrgulepingu muutmise kokkulepet sõlmida ei ole vaja. </w:t>
      </w:r>
    </w:p>
    <w:p w:rsidR="009C0786" w:rsidRDefault="009C0786" w:rsidP="00C21339">
      <w:pPr>
        <w:pStyle w:val="Vahedeta"/>
        <w:jc w:val="both"/>
      </w:pPr>
      <w:r>
        <w:t>3.7. Kui ehitises on või paigaldatakse mõõteseadmete mõõtekeskus, võib võrguettevõt</w:t>
      </w:r>
      <w:r w:rsidR="00BC7A49">
        <w:t>ja</w:t>
      </w:r>
      <w:r>
        <w:t xml:space="preserve"> tarbijat sellest eelnevalt teavitades viia ehitise mõõtepunktid ehitise mõõtekeskusesse. Sellisel juhul loetakse </w:t>
      </w:r>
    </w:p>
    <w:p w:rsidR="009C0786" w:rsidRDefault="009C0786" w:rsidP="00C21339">
      <w:pPr>
        <w:pStyle w:val="Vahedeta"/>
        <w:jc w:val="both"/>
      </w:pPr>
      <w:r>
        <w:t xml:space="preserve">mõõtepunkti muutmise teate kättesaamisest võrguleping mõõtepunkti asukoha osas muudetuks ja </w:t>
      </w:r>
    </w:p>
    <w:p w:rsidR="009C0786" w:rsidRDefault="009C0786" w:rsidP="00C21339">
      <w:pPr>
        <w:pStyle w:val="Vahedeta"/>
        <w:jc w:val="both"/>
      </w:pPr>
      <w:r>
        <w:t xml:space="preserve">eraldi võrgulepingu muutmise kokkulepet sõlmida ei ole vaja. </w:t>
      </w:r>
    </w:p>
    <w:p w:rsidR="009C0786" w:rsidRDefault="009C0786" w:rsidP="00C21339">
      <w:pPr>
        <w:pStyle w:val="Vahedeta"/>
        <w:jc w:val="both"/>
      </w:pPr>
      <w:r>
        <w:t>3.8. Kui liitumispunkti paigaldatakse liitumiskilp, võib võrguettevõt</w:t>
      </w:r>
      <w:r w:rsidR="00BC7A49">
        <w:t>ja</w:t>
      </w:r>
      <w:r>
        <w:t xml:space="preserve"> tarbijat sellest eelnevalt </w:t>
      </w:r>
    </w:p>
    <w:p w:rsidR="009C0786" w:rsidRDefault="009C0786" w:rsidP="00C21339">
      <w:pPr>
        <w:pStyle w:val="Vahedeta"/>
        <w:jc w:val="both"/>
      </w:pPr>
      <w:r>
        <w:t>teavitades ühildada mõõtepunkti ja liitumispunkti asukoha. Sellisel juhul loetakse mõõtepunkti</w:t>
      </w:r>
      <w:r w:rsidR="00881BD7">
        <w:t xml:space="preserve"> asukoha </w:t>
      </w:r>
      <w:r>
        <w:t xml:space="preserve"> muutmise teate kättesaamisest võrguleping mõõtepunkti asukoha osas muudetuks ja eraldi </w:t>
      </w:r>
    </w:p>
    <w:p w:rsidR="009C0786" w:rsidRDefault="009C0786" w:rsidP="00C21339">
      <w:pPr>
        <w:pStyle w:val="Vahedeta"/>
        <w:jc w:val="both"/>
      </w:pPr>
      <w:r>
        <w:t xml:space="preserve">võrgulepingu muutmise kokkulepet sõlmida ei ole vaja. </w:t>
      </w:r>
    </w:p>
    <w:p w:rsidR="009C0786" w:rsidRDefault="009C0786" w:rsidP="00C21339">
      <w:pPr>
        <w:pStyle w:val="Vahedeta"/>
        <w:jc w:val="both"/>
      </w:pPr>
      <w:r>
        <w:t xml:space="preserve">3.9. Tarbija saab oma elektripaigaldist ja –seadmeid kaitsta pingelohkude ja liigpingete eest vastavate </w:t>
      </w:r>
    </w:p>
    <w:p w:rsidR="009C0786" w:rsidRDefault="009C0786" w:rsidP="00C21339">
      <w:pPr>
        <w:pStyle w:val="Vahedeta"/>
        <w:jc w:val="both"/>
      </w:pPr>
      <w:r>
        <w:t xml:space="preserve">kaitse- või lisaseadmete paigaldamisega. </w:t>
      </w:r>
    </w:p>
    <w:p w:rsidR="009C0786" w:rsidRDefault="009C0786" w:rsidP="00C21339">
      <w:pPr>
        <w:pStyle w:val="Vahedeta"/>
        <w:jc w:val="both"/>
      </w:pPr>
      <w:r>
        <w:t xml:space="preserve">3.10. Liitumispunktiga ühendatud tarbija enda tarbeks elektrienergiat tootva nõuetekohase </w:t>
      </w:r>
    </w:p>
    <w:p w:rsidR="009C0786" w:rsidRDefault="009C0786" w:rsidP="00C21339">
      <w:pPr>
        <w:pStyle w:val="Vahedeta"/>
        <w:jc w:val="both"/>
      </w:pPr>
      <w:r>
        <w:t>tootmisseadme kasutamise tingimustes lepib tarbija võrguettevõt</w:t>
      </w:r>
      <w:r w:rsidR="00BC7A49">
        <w:t>jaga</w:t>
      </w:r>
      <w:r>
        <w:t xml:space="preserve"> eelnevalt võrgulepingus kokku. Tarbija elektripaigaldisega ühendatud elektrienergia tootmisseadmed (sh reservtootmis- või -</w:t>
      </w:r>
    </w:p>
    <w:p w:rsidR="009C0786" w:rsidRDefault="009C0786" w:rsidP="00C21339">
      <w:pPr>
        <w:pStyle w:val="Vahedeta"/>
        <w:jc w:val="both"/>
      </w:pPr>
      <w:r>
        <w:t xml:space="preserve">toiteseadmed) peavad olema varustatud nõuetekohase eraldusautomaatikaga. </w:t>
      </w:r>
    </w:p>
    <w:p w:rsidR="009C0786" w:rsidRDefault="009C0786" w:rsidP="00C21339">
      <w:pPr>
        <w:pStyle w:val="Vahedeta"/>
        <w:jc w:val="both"/>
      </w:pPr>
      <w:r>
        <w:t>3.11. Võrguettevõt</w:t>
      </w:r>
      <w:r w:rsidR="00BC7A49">
        <w:t>jal</w:t>
      </w:r>
      <w:r>
        <w:t xml:space="preserve"> on õigus keelduda võrguteenuste osutamises</w:t>
      </w:r>
      <w:r w:rsidR="00881BD7">
        <w:t>t</w:t>
      </w:r>
      <w:r>
        <w:t xml:space="preserve"> õigusaktis sätestatud juhtudel, </w:t>
      </w:r>
    </w:p>
    <w:p w:rsidR="008C4857" w:rsidRDefault="009C0786" w:rsidP="00C21339">
      <w:pPr>
        <w:pStyle w:val="Vahedeta"/>
        <w:jc w:val="both"/>
      </w:pPr>
      <w:r>
        <w:t>kusjuures võrguettevõt</w:t>
      </w:r>
      <w:r w:rsidR="00BC7A49">
        <w:t>ja</w:t>
      </w:r>
      <w:r>
        <w:t xml:space="preserve"> põhjendab tarbijale oma keeldumist. </w:t>
      </w:r>
    </w:p>
    <w:p w:rsidR="000A1E45" w:rsidRDefault="009C0786" w:rsidP="00C21339">
      <w:pPr>
        <w:pStyle w:val="Vahedeta"/>
        <w:jc w:val="both"/>
      </w:pPr>
      <w:r>
        <w:t xml:space="preserve"> </w:t>
      </w:r>
    </w:p>
    <w:p w:rsidR="009C0786" w:rsidRDefault="009C0786" w:rsidP="00C21339">
      <w:pPr>
        <w:pStyle w:val="Vahedeta"/>
        <w:jc w:val="both"/>
      </w:pPr>
      <w:r>
        <w:t xml:space="preserve">4. NÕUDED ELEKTRIPAIGALDISTELE, ELEKTRI- JA MÕÕTESEADMETELE </w:t>
      </w:r>
    </w:p>
    <w:p w:rsidR="009C0786" w:rsidRDefault="009C0786" w:rsidP="00C21339">
      <w:pPr>
        <w:pStyle w:val="Vahedeta"/>
        <w:jc w:val="both"/>
      </w:pPr>
      <w:r>
        <w:t xml:space="preserve">4.1. Pooled tagavad, et võrgulepingu nõuetekohaseks täitmiseks vastavad nende omandis või valduses olevad elektripaigaldised, elektri- ja mõõteseadmed ning nende </w:t>
      </w:r>
      <w:proofErr w:type="spellStart"/>
      <w:r>
        <w:t>käit</w:t>
      </w:r>
      <w:proofErr w:type="spellEnd"/>
      <w:r>
        <w:t xml:space="preserve"> õigusaktidele, standarditele ning tehnilistele eeskirjadele ja normidele. </w:t>
      </w:r>
    </w:p>
    <w:p w:rsidR="009C0786" w:rsidRDefault="009C0786" w:rsidP="00C21339">
      <w:pPr>
        <w:pStyle w:val="Vahedeta"/>
        <w:jc w:val="both"/>
      </w:pPr>
      <w:r>
        <w:t xml:space="preserve">4.2. Pooled hoiavad ja kasutavad oma elektripaigaldisi nii, et need ei tekitaks elektrisüsteemis häireid </w:t>
      </w:r>
    </w:p>
    <w:p w:rsidR="009C0786" w:rsidRDefault="009C0786" w:rsidP="00C21339">
      <w:pPr>
        <w:pStyle w:val="Vahedeta"/>
        <w:jc w:val="both"/>
      </w:pPr>
      <w:r>
        <w:t xml:space="preserve">ega halvendaks elektrienergia jaotamist. Samuti kasutavad pooled elektripaigaldisi ja -seadmeid nii, et teiste isikute elektripaigaldistele, elektri- ega mõõteseadmetele ei tekiks õigusaktidele või eeskirjadele mittevastavaid kõrvalmõjusid või häireid. </w:t>
      </w:r>
    </w:p>
    <w:p w:rsidR="009C0786" w:rsidRDefault="009C0786" w:rsidP="00C21339">
      <w:pPr>
        <w:pStyle w:val="Vahedeta"/>
        <w:jc w:val="both"/>
      </w:pPr>
      <w:r>
        <w:t>4.3. Tarbija tagab 5 (viie) tööpäeva jooksul võrguettevõt</w:t>
      </w:r>
      <w:r w:rsidR="00881BD7">
        <w:t>jalt</w:t>
      </w:r>
      <w:r>
        <w:t xml:space="preserve"> teate saamisest ligipääsu tarbija valduses </w:t>
      </w:r>
    </w:p>
    <w:p w:rsidR="009C0786" w:rsidRDefault="009C0786" w:rsidP="00C21339">
      <w:pPr>
        <w:pStyle w:val="Vahedeta"/>
        <w:jc w:val="both"/>
      </w:pPr>
      <w:r>
        <w:t>paiknevatele võrguettevõt</w:t>
      </w:r>
      <w:r w:rsidR="00881BD7">
        <w:t>ja</w:t>
      </w:r>
      <w:r>
        <w:t xml:space="preserve"> elektripaigaldistele, elektri- ja mõõteseadmetele. </w:t>
      </w:r>
    </w:p>
    <w:p w:rsidR="009C0786" w:rsidRDefault="009C0786" w:rsidP="00C21339">
      <w:pPr>
        <w:pStyle w:val="Vahedeta"/>
        <w:jc w:val="both"/>
      </w:pPr>
      <w:r>
        <w:t>4.4. Võrguettevõt</w:t>
      </w:r>
      <w:r w:rsidR="00881BD7">
        <w:t>jale</w:t>
      </w:r>
      <w:r>
        <w:t xml:space="preserve"> eelnevalt esitatud nimekirjas toodud piisava kvalifikatsiooniga tarbija poolt </w:t>
      </w:r>
    </w:p>
    <w:p w:rsidR="009C0786" w:rsidRDefault="009C0786" w:rsidP="00C21339">
      <w:pPr>
        <w:pStyle w:val="Vahedeta"/>
        <w:jc w:val="both"/>
      </w:pPr>
      <w:r>
        <w:t>volitatud isikutel on õigus päevasel ajal kontrollida tarbija elektripaigaldisi võrguettevõt</w:t>
      </w:r>
      <w:r w:rsidR="00881BD7">
        <w:t>ja</w:t>
      </w:r>
      <w:r>
        <w:t xml:space="preserve"> alajaamas, </w:t>
      </w:r>
    </w:p>
    <w:p w:rsidR="009C0786" w:rsidRDefault="009C0786" w:rsidP="00C21339">
      <w:pPr>
        <w:pStyle w:val="Vahedeta"/>
        <w:jc w:val="both"/>
      </w:pPr>
      <w:r>
        <w:t>teatades sellisest soovist kirjalikult võrguettevõt</w:t>
      </w:r>
      <w:r w:rsidR="00881BD7">
        <w:t>jale</w:t>
      </w:r>
      <w:r>
        <w:t xml:space="preserve"> mõistliku aja ette. </w:t>
      </w:r>
    </w:p>
    <w:p w:rsidR="009C0786" w:rsidRDefault="009C0786" w:rsidP="00C21339">
      <w:pPr>
        <w:pStyle w:val="Vahedeta"/>
        <w:jc w:val="both"/>
      </w:pPr>
      <w:r>
        <w:t xml:space="preserve">4.5. Kui mõõteseadme kontrollimisel selgub, et mõõteseadme viga on suurem kui lubatud, on poolel </w:t>
      </w:r>
    </w:p>
    <w:p w:rsidR="009C0786" w:rsidRDefault="009C0786" w:rsidP="00C21339">
      <w:pPr>
        <w:pStyle w:val="Vahedeta"/>
        <w:jc w:val="both"/>
      </w:pPr>
      <w:r>
        <w:t xml:space="preserve">õigus nõuda võrguteenuste mahu ümberarvestamist kuni 12 kuud tagasiulatuvalt. Mõõteseadme </w:t>
      </w:r>
    </w:p>
    <w:p w:rsidR="009C0786" w:rsidRDefault="009C0786" w:rsidP="00C21339">
      <w:pPr>
        <w:pStyle w:val="Vahedeta"/>
        <w:jc w:val="both"/>
      </w:pPr>
      <w:r>
        <w:t xml:space="preserve">kontrollimise kulud tasub tarbija üksnes juhul, kui mõõteseadme kontroll tehti tarbija taotlusel ning </w:t>
      </w:r>
    </w:p>
    <w:p w:rsidR="009C0786" w:rsidRDefault="009C0786" w:rsidP="00C21339">
      <w:pPr>
        <w:pStyle w:val="Vahedeta"/>
        <w:jc w:val="both"/>
      </w:pPr>
      <w:r>
        <w:t>kontrolliga ei tuvasta</w:t>
      </w:r>
      <w:r w:rsidR="006353C3">
        <w:t>tud</w:t>
      </w:r>
      <w:r>
        <w:t xml:space="preserve"> lubatust suuremat mõõteseadme viga. </w:t>
      </w:r>
    </w:p>
    <w:p w:rsidR="009C0786" w:rsidRDefault="009C0786" w:rsidP="00C21339">
      <w:pPr>
        <w:pStyle w:val="Vahedeta"/>
        <w:jc w:val="both"/>
      </w:pPr>
    </w:p>
    <w:p w:rsidR="009C0786" w:rsidRDefault="009C0786" w:rsidP="00C21339">
      <w:pPr>
        <w:pStyle w:val="Vahedeta"/>
        <w:jc w:val="both"/>
      </w:pPr>
      <w:r>
        <w:t xml:space="preserve">5. ELEKTRIKATKESTUSED </w:t>
      </w:r>
    </w:p>
    <w:p w:rsidR="009C0786" w:rsidRDefault="009C0786" w:rsidP="00C21339">
      <w:pPr>
        <w:pStyle w:val="Vahedeta"/>
        <w:jc w:val="both"/>
      </w:pPr>
      <w:r>
        <w:t>5.1. Võrguettevõt</w:t>
      </w:r>
      <w:r w:rsidR="006353C3">
        <w:t>jal</w:t>
      </w:r>
      <w:r>
        <w:t xml:space="preserve"> on õigus teha või lubada elektrikatkestust võrgus ja/või liitumispunktis ja/või </w:t>
      </w:r>
    </w:p>
    <w:p w:rsidR="009C0786" w:rsidRDefault="009C0786" w:rsidP="00C21339">
      <w:pPr>
        <w:pStyle w:val="Vahedeta"/>
        <w:jc w:val="both"/>
      </w:pPr>
      <w:r>
        <w:t xml:space="preserve">mõõtepunktis õigusaktis ettenähtud korda järgides järgmistel juhtudel: </w:t>
      </w:r>
    </w:p>
    <w:p w:rsidR="009C0786" w:rsidRDefault="009C0786" w:rsidP="00C21339">
      <w:pPr>
        <w:pStyle w:val="Vahedeta"/>
        <w:jc w:val="both"/>
      </w:pPr>
      <w:r>
        <w:t xml:space="preserve">5.1.1. avariiolukorras ja rikke korral; </w:t>
      </w:r>
    </w:p>
    <w:p w:rsidR="009C0786" w:rsidRDefault="009C0786" w:rsidP="00C21339">
      <w:pPr>
        <w:pStyle w:val="Vahedeta"/>
        <w:jc w:val="both"/>
      </w:pPr>
      <w:r>
        <w:t xml:space="preserve">5.1.2. kui tarbija elektripaigaldis või selle hoidmine või kasutamine ei ole kooskõlas õigusakti </w:t>
      </w:r>
    </w:p>
    <w:p w:rsidR="009C0786" w:rsidRDefault="009C0786" w:rsidP="00C21339">
      <w:pPr>
        <w:pStyle w:val="Vahedeta"/>
        <w:jc w:val="both"/>
      </w:pPr>
      <w:r>
        <w:t>nõuetega, võrgulepinguga, tüüptingimustega või võrguettevõt</w:t>
      </w:r>
      <w:r w:rsidR="00BC7A49">
        <w:t>ja</w:t>
      </w:r>
      <w:r>
        <w:t xml:space="preserve"> poolt ette nähtud tehniliste </w:t>
      </w:r>
    </w:p>
    <w:p w:rsidR="009C0786" w:rsidRDefault="009C0786" w:rsidP="00C21339">
      <w:pPr>
        <w:pStyle w:val="Vahedeta"/>
        <w:jc w:val="both"/>
      </w:pPr>
      <w:r>
        <w:t xml:space="preserve">tingimustega; </w:t>
      </w:r>
    </w:p>
    <w:p w:rsidR="009C0786" w:rsidRDefault="009C0786" w:rsidP="00C21339">
      <w:pPr>
        <w:pStyle w:val="Vahedeta"/>
        <w:jc w:val="both"/>
      </w:pPr>
      <w:r>
        <w:t xml:space="preserve">5.1.3. kui tarbija ületab võrguühenduse läbilaskevõimet; </w:t>
      </w:r>
    </w:p>
    <w:p w:rsidR="009C0786" w:rsidRDefault="009C0786" w:rsidP="00C21339">
      <w:pPr>
        <w:pStyle w:val="Vahedeta"/>
        <w:jc w:val="both"/>
      </w:pPr>
      <w:r>
        <w:t>5.1.4. kui tarbija on õigusliku aluseta teinud lülitustoiminguid võrguettevõt</w:t>
      </w:r>
      <w:r w:rsidR="006353C3">
        <w:t>ja</w:t>
      </w:r>
      <w:r>
        <w:t xml:space="preserve"> elektripaigaldises; </w:t>
      </w:r>
    </w:p>
    <w:p w:rsidR="009C0786" w:rsidRDefault="009C0786" w:rsidP="00C21339">
      <w:pPr>
        <w:pStyle w:val="Vahedeta"/>
        <w:jc w:val="both"/>
      </w:pPr>
      <w:r>
        <w:t xml:space="preserve">5.1.5. erakorralises olukorras õigusaktiga sätestatud tingimustel tarbimise piiramisel; </w:t>
      </w:r>
    </w:p>
    <w:p w:rsidR="009C0786" w:rsidRDefault="009C0786" w:rsidP="00C21339">
      <w:pPr>
        <w:pStyle w:val="Vahedeta"/>
        <w:jc w:val="both"/>
      </w:pPr>
      <w:r>
        <w:t xml:space="preserve">5.1.6. vääramatu jõu esinemisel; </w:t>
      </w:r>
    </w:p>
    <w:p w:rsidR="009C0786" w:rsidRDefault="009C0786" w:rsidP="00C21339">
      <w:pPr>
        <w:pStyle w:val="Vahedeta"/>
        <w:jc w:val="both"/>
      </w:pPr>
      <w:r>
        <w:t>5.1.7. võrgulepingu, elektrilepingu, võrguettevõt</w:t>
      </w:r>
      <w:r w:rsidR="006353C3">
        <w:t>ja</w:t>
      </w:r>
      <w:r>
        <w:t xml:space="preserve"> poolt osutatava üldteenuse või avatud tarne </w:t>
      </w:r>
    </w:p>
    <w:p w:rsidR="009C0786" w:rsidRDefault="009C0786" w:rsidP="00C21339">
      <w:pPr>
        <w:pStyle w:val="Vahedeta"/>
        <w:jc w:val="both"/>
      </w:pPr>
      <w:r>
        <w:t xml:space="preserve">tingimuste tarbijapoolsel olulisel rikkumisel, sealhulgas võlgnevuse korral; </w:t>
      </w:r>
    </w:p>
    <w:p w:rsidR="009C0786" w:rsidRDefault="009C0786" w:rsidP="00C21339">
      <w:pPr>
        <w:pStyle w:val="Vahedeta"/>
        <w:jc w:val="both"/>
      </w:pPr>
      <w:r>
        <w:t xml:space="preserve">5.1.8. elektrienergia ebaseadusliku tarbimise või võrguteenuste ebaseadusliku kasutamise korral; </w:t>
      </w:r>
    </w:p>
    <w:p w:rsidR="009C0786" w:rsidRDefault="009C0786" w:rsidP="00C21339">
      <w:pPr>
        <w:pStyle w:val="Vahedeta"/>
        <w:jc w:val="both"/>
      </w:pPr>
      <w:r>
        <w:lastRenderedPageBreak/>
        <w:t xml:space="preserve">5.1.9. võrgus ehitus-, remont- või hooldustööde tegemiseks; </w:t>
      </w:r>
    </w:p>
    <w:p w:rsidR="009C0786" w:rsidRDefault="009C0786" w:rsidP="00C21339">
      <w:pPr>
        <w:pStyle w:val="Vahedeta"/>
        <w:jc w:val="both"/>
      </w:pPr>
      <w:r>
        <w:t xml:space="preserve">5.1.10. tarbija taotlusel tasudes elektrikatkestuse eest hinnakirja alusel; </w:t>
      </w:r>
    </w:p>
    <w:p w:rsidR="009C0786" w:rsidRDefault="009C0786" w:rsidP="00C21339">
      <w:pPr>
        <w:pStyle w:val="Vahedeta"/>
        <w:jc w:val="both"/>
      </w:pPr>
      <w:r>
        <w:t xml:space="preserve">5.1.11. muul õigusaktis sätestatud alusel. </w:t>
      </w:r>
    </w:p>
    <w:p w:rsidR="009C0786" w:rsidRDefault="009C0786" w:rsidP="00C21339">
      <w:pPr>
        <w:pStyle w:val="Vahedeta"/>
        <w:jc w:val="both"/>
      </w:pPr>
      <w:r>
        <w:t>5.2. Kui elektrikatkestus toimus tarbijast tingitud põhjusel, taastab võr</w:t>
      </w:r>
      <w:r w:rsidR="00C21339">
        <w:t>guettevõtja</w:t>
      </w:r>
      <w:r>
        <w:t xml:space="preserve"> elektrivarustuse, kui tarbija on kõrvaldanud elektrikatkestuse aluseks olnud asjaolu ja hüvitanud võrguettevõt</w:t>
      </w:r>
      <w:r w:rsidR="007C6D9C">
        <w:t>jale</w:t>
      </w:r>
      <w:r>
        <w:t xml:space="preserve"> </w:t>
      </w:r>
    </w:p>
    <w:p w:rsidR="009C0786" w:rsidRDefault="009C0786" w:rsidP="00C21339">
      <w:pPr>
        <w:pStyle w:val="Vahedeta"/>
        <w:jc w:val="both"/>
      </w:pPr>
      <w:r>
        <w:t xml:space="preserve">elektrikatkestusega ning võrguühenduse taastamisega seotud põhjendatud kulud. </w:t>
      </w:r>
    </w:p>
    <w:p w:rsidR="009C0786" w:rsidRDefault="009C0786" w:rsidP="00C21339">
      <w:pPr>
        <w:pStyle w:val="Vahedeta"/>
        <w:jc w:val="both"/>
      </w:pPr>
      <w:r>
        <w:t xml:space="preserve">5.3. Elektrikatkestus, sh võrgu läbilaskevõime piiramine, ei vabasta tarbijat võrgutasude maksmise </w:t>
      </w:r>
    </w:p>
    <w:p w:rsidR="009C0786" w:rsidRDefault="009C0786" w:rsidP="00C21339">
      <w:pPr>
        <w:pStyle w:val="Vahedeta"/>
        <w:jc w:val="both"/>
      </w:pPr>
      <w:r>
        <w:t xml:space="preserve">kohustusest, kui õigusaktist ei tulene teisiti. </w:t>
      </w:r>
    </w:p>
    <w:p w:rsidR="009C0786" w:rsidRDefault="009C0786" w:rsidP="00C21339">
      <w:pPr>
        <w:pStyle w:val="Vahedeta"/>
        <w:jc w:val="both"/>
      </w:pPr>
      <w:r>
        <w:t>5.4. Tarbija ei või taastada võrguettevõt</w:t>
      </w:r>
      <w:r w:rsidR="007C6D9C">
        <w:t>ja</w:t>
      </w:r>
      <w:r>
        <w:t xml:space="preserve"> poolt katkestatud võrguühendust. </w:t>
      </w:r>
    </w:p>
    <w:p w:rsidR="009C0786" w:rsidRDefault="009C0786" w:rsidP="00C21339">
      <w:pPr>
        <w:pStyle w:val="Vahedeta"/>
        <w:jc w:val="both"/>
      </w:pPr>
    </w:p>
    <w:p w:rsidR="009C0786" w:rsidRDefault="009C0786" w:rsidP="00C21339">
      <w:pPr>
        <w:pStyle w:val="Vahedeta"/>
        <w:jc w:val="both"/>
      </w:pPr>
      <w:r>
        <w:t xml:space="preserve"> 6. MÕÕTMINE </w:t>
      </w:r>
    </w:p>
    <w:p w:rsidR="009C0786" w:rsidRDefault="009C0786" w:rsidP="00C21339">
      <w:pPr>
        <w:pStyle w:val="Vahedeta"/>
        <w:jc w:val="both"/>
      </w:pPr>
      <w:r>
        <w:t xml:space="preserve">6.1. Edastatud elektrienergia koguse ja võrguteenuste mahu mõõdab või määrab ja mõõteandmed </w:t>
      </w:r>
    </w:p>
    <w:p w:rsidR="009C0786" w:rsidRDefault="009C0786" w:rsidP="00C21339">
      <w:pPr>
        <w:pStyle w:val="Vahedeta"/>
        <w:jc w:val="both"/>
      </w:pPr>
      <w:r>
        <w:t>töötleb võrguettevõt</w:t>
      </w:r>
      <w:r w:rsidR="007C6D9C">
        <w:t>ja</w:t>
      </w:r>
      <w:r>
        <w:t xml:space="preserve"> õigusaktides ja/või tüüptingimustes ja/või võrgulepingus sätestatud korras. </w:t>
      </w:r>
    </w:p>
    <w:p w:rsidR="009C0786" w:rsidRDefault="009C0786" w:rsidP="00C21339">
      <w:pPr>
        <w:pStyle w:val="Vahedeta"/>
        <w:jc w:val="both"/>
      </w:pPr>
      <w:r>
        <w:t>6.2. Seni, kuni tarbijal on kohustus mõõteandmed võrguettevõt</w:t>
      </w:r>
      <w:r w:rsidR="007C6D9C">
        <w:t>jale</w:t>
      </w:r>
      <w:r>
        <w:t xml:space="preserve"> ise teatada, võtab tarbija </w:t>
      </w:r>
    </w:p>
    <w:p w:rsidR="009C0786" w:rsidRDefault="009C0786" w:rsidP="00C21339">
      <w:pPr>
        <w:pStyle w:val="Vahedeta"/>
        <w:jc w:val="both"/>
      </w:pPr>
      <w:r>
        <w:t>võrguettevõt</w:t>
      </w:r>
      <w:r w:rsidR="007C6D9C">
        <w:t>jaga</w:t>
      </w:r>
      <w:r>
        <w:t xml:space="preserve"> kokkulepitud arveldusperioodi viimase kuu viimasel päeval mõõteandmed ja teatab </w:t>
      </w:r>
    </w:p>
    <w:p w:rsidR="009C0786" w:rsidRDefault="009C0786" w:rsidP="00C21339">
      <w:pPr>
        <w:pStyle w:val="Vahedeta"/>
        <w:jc w:val="both"/>
      </w:pPr>
      <w:r>
        <w:t>need võrguettevõt</w:t>
      </w:r>
      <w:r w:rsidR="007C6D9C">
        <w:t>jale</w:t>
      </w:r>
      <w:r>
        <w:t xml:space="preserve"> 3 (kolme) päeva jooksul. Tarbimiskohas kauglugemisseade olemasolul võtab </w:t>
      </w:r>
    </w:p>
    <w:p w:rsidR="009C0786" w:rsidRDefault="009C0786" w:rsidP="00C21339">
      <w:pPr>
        <w:pStyle w:val="Vahedeta"/>
        <w:jc w:val="both"/>
      </w:pPr>
      <w:r>
        <w:t>mõõteandmed võrguettevõt</w:t>
      </w:r>
      <w:r w:rsidR="007C6D9C">
        <w:t>ja</w:t>
      </w:r>
      <w:r>
        <w:t xml:space="preserve">. </w:t>
      </w:r>
    </w:p>
    <w:p w:rsidR="009C0786" w:rsidRDefault="009C0786" w:rsidP="00C21339">
      <w:pPr>
        <w:pStyle w:val="Vahedeta"/>
        <w:jc w:val="both"/>
      </w:pPr>
      <w:r>
        <w:t xml:space="preserve">6.3. Võrgutasude hinnakirja või seaduses sätestatud riikliku koormise (maks, tasu) muutuse </w:t>
      </w:r>
    </w:p>
    <w:p w:rsidR="009C0786" w:rsidRDefault="009C0786" w:rsidP="00C21339">
      <w:pPr>
        <w:pStyle w:val="Vahedeta"/>
        <w:jc w:val="both"/>
      </w:pPr>
      <w:r>
        <w:t>jõustumisel esitab tarbija võrguettevõt</w:t>
      </w:r>
      <w:r w:rsidR="007C6D9C">
        <w:t>jale</w:t>
      </w:r>
      <w:r>
        <w:t xml:space="preserve"> muudatuse jõustumiskuupäevale eelneva kuupäeva seisuga mõõteandmed 3 (kolme) päeva jooksul, välja arvatud kauglugemisseadme korral, kui mõõteandmed võtab võrguettevõt</w:t>
      </w:r>
      <w:r w:rsidR="007C6D9C">
        <w:t>ja</w:t>
      </w:r>
      <w:r>
        <w:t xml:space="preserve"> ise. </w:t>
      </w:r>
    </w:p>
    <w:p w:rsidR="009C0786" w:rsidRDefault="009C0786" w:rsidP="00C21339">
      <w:pPr>
        <w:pStyle w:val="Vahedeta"/>
        <w:jc w:val="both"/>
      </w:pPr>
      <w:r>
        <w:t xml:space="preserve">6.4. Kui tarbija ei esita võrgulepingus või tüüptingimustes ettenähtud juhtudel ja korras </w:t>
      </w:r>
    </w:p>
    <w:p w:rsidR="009C0786" w:rsidRDefault="009C0786" w:rsidP="00C21339">
      <w:pPr>
        <w:pStyle w:val="Vahedeta"/>
        <w:jc w:val="both"/>
      </w:pPr>
      <w:r>
        <w:t>võrguettevõt</w:t>
      </w:r>
      <w:r w:rsidR="007C6D9C">
        <w:t>jale</w:t>
      </w:r>
      <w:r>
        <w:t xml:space="preserve"> mõõteandmeid, on võrguettevõt</w:t>
      </w:r>
      <w:r w:rsidR="007C6D9C">
        <w:t>jal</w:t>
      </w:r>
      <w:r>
        <w:t xml:space="preserve"> õigus mõõteandmed prognoosida. </w:t>
      </w:r>
    </w:p>
    <w:p w:rsidR="009C0786" w:rsidRDefault="009C0786" w:rsidP="00C21339">
      <w:pPr>
        <w:pStyle w:val="Vahedeta"/>
        <w:jc w:val="both"/>
      </w:pPr>
      <w:r>
        <w:t>6.5. Võrguettevõt</w:t>
      </w:r>
      <w:r w:rsidR="007C6D9C">
        <w:t>ja</w:t>
      </w:r>
      <w:r>
        <w:t xml:space="preserve"> ei paigalda mõõtepunkti mõõteseadet, kui tarbija 1-faasilise elektripaigaldise </w:t>
      </w:r>
    </w:p>
    <w:p w:rsidR="009C0786" w:rsidRDefault="009C0786" w:rsidP="00C21339">
      <w:pPr>
        <w:pStyle w:val="Vahedeta"/>
        <w:jc w:val="both"/>
      </w:pPr>
      <w:r>
        <w:t xml:space="preserve">nimivõimsus ei ületa 50 W ja tarbija mõõteseadme paigaldamist ei soovi. Edastatud elektrienergia </w:t>
      </w:r>
    </w:p>
    <w:p w:rsidR="009C0786" w:rsidRDefault="009C0786" w:rsidP="00C21339">
      <w:pPr>
        <w:pStyle w:val="Vahedeta"/>
        <w:jc w:val="both"/>
      </w:pPr>
      <w:r>
        <w:t>koguse ja võrguteenuste mahu määrab võrguettevõt</w:t>
      </w:r>
      <w:r w:rsidR="007C6D9C">
        <w:t>ja</w:t>
      </w:r>
      <w:r>
        <w:t xml:space="preserve"> sellisel juhul 50 W võimsuse ja kasutustundide </w:t>
      </w:r>
    </w:p>
    <w:p w:rsidR="009C0786" w:rsidRDefault="009C0786" w:rsidP="00C21339">
      <w:pPr>
        <w:pStyle w:val="Vahedeta"/>
        <w:jc w:val="both"/>
      </w:pPr>
      <w:r>
        <w:t xml:space="preserve">alusel ning tarbija tasub võrguteenuste eest edastamistasu põhitariifiga. </w:t>
      </w:r>
    </w:p>
    <w:p w:rsidR="009C0786" w:rsidRDefault="009C0786" w:rsidP="00C21339">
      <w:pPr>
        <w:pStyle w:val="Vahedeta"/>
        <w:jc w:val="both"/>
      </w:pPr>
      <w:r>
        <w:t xml:space="preserve">6.6. Kui tarbijale madalpingel peakaitsme nimivooluga üle 63A või keskpingel ja on mõõtepunkti </w:t>
      </w:r>
    </w:p>
    <w:p w:rsidR="009C0786" w:rsidRDefault="009C0786" w:rsidP="00C21339">
      <w:pPr>
        <w:pStyle w:val="Vahedeta"/>
        <w:jc w:val="both"/>
      </w:pPr>
      <w:r>
        <w:t>paigaldatud reaktiivenergia mõõtmisseade, tasub tarbija arveldusperioodil tarbitud ja/või võrku antud reaktiivenergia eest vastavalt võrguettevõt</w:t>
      </w:r>
      <w:r w:rsidR="007C6D9C">
        <w:t>ja</w:t>
      </w:r>
      <w:r>
        <w:t xml:space="preserve"> hinnakirjale. </w:t>
      </w:r>
    </w:p>
    <w:p w:rsidR="009C0786" w:rsidRDefault="009C0786" w:rsidP="00C21339">
      <w:pPr>
        <w:pStyle w:val="Vahedeta"/>
        <w:jc w:val="both"/>
      </w:pPr>
      <w:r>
        <w:t xml:space="preserve">6.7. Ebaseaduslikult kasutatud elektrienergia koguse ja võrguteenuste mahu ning ebaseaduslikult </w:t>
      </w:r>
    </w:p>
    <w:p w:rsidR="009C0786" w:rsidRDefault="009C0786" w:rsidP="00C21339">
      <w:pPr>
        <w:pStyle w:val="Vahedeta"/>
        <w:jc w:val="both"/>
      </w:pPr>
      <w:r>
        <w:t xml:space="preserve">kasutatud elektrienergia ja võrguteenuste maksumuse määramise kord on sätestatud majandus- ja </w:t>
      </w:r>
    </w:p>
    <w:p w:rsidR="009C0786" w:rsidRDefault="009C0786" w:rsidP="00C21339">
      <w:pPr>
        <w:pStyle w:val="Vahedeta"/>
        <w:jc w:val="both"/>
      </w:pPr>
      <w:r>
        <w:t xml:space="preserve">kommunikatsiooniministri määrusega. </w:t>
      </w:r>
    </w:p>
    <w:p w:rsidR="009C0786" w:rsidRDefault="009C0786" w:rsidP="00C21339">
      <w:pPr>
        <w:pStyle w:val="Vahedeta"/>
        <w:jc w:val="both"/>
      </w:pPr>
      <w:r>
        <w:t xml:space="preserve">6.8. Tarbijast sõltumatul põhjusel nõuetekohase mõõteseadmega mõõtmata elektrienergia tarbimise </w:t>
      </w:r>
    </w:p>
    <w:p w:rsidR="009C0786" w:rsidRDefault="009C0786" w:rsidP="00C21339">
      <w:pPr>
        <w:pStyle w:val="Vahedeta"/>
        <w:jc w:val="both"/>
      </w:pPr>
      <w:r>
        <w:t>korral määrab võrguettevõt</w:t>
      </w:r>
      <w:r w:rsidR="007C6D9C">
        <w:t>ja</w:t>
      </w:r>
      <w:r>
        <w:t xml:space="preserve"> elektrienergia koguse ja võrguteenuste mahu, </w:t>
      </w:r>
      <w:r w:rsidR="00D65D67">
        <w:t xml:space="preserve">seejuures </w:t>
      </w:r>
      <w:r>
        <w:t xml:space="preserve">lähtub võrguettevõtja </w:t>
      </w:r>
      <w:r w:rsidR="00ED226D">
        <w:t xml:space="preserve"> </w:t>
      </w:r>
      <w:r>
        <w:t xml:space="preserve">elektrienergia ja võrguteenuste koguste määramisel </w:t>
      </w:r>
      <w:r w:rsidR="004E6AE5">
        <w:t xml:space="preserve">nõuetekohastest mõõtmistulemistest </w:t>
      </w:r>
      <w:r>
        <w:t xml:space="preserve">arvestades sesoonsusest tuleneva eripäraga. Kui eelnimetatud andmed puuduvad, lähtub võrguettevõtja elektrienergia ja võrguteenuste koguste arvutamisel nimipingest võrguühendusel, kaitsmeseadme nimivoolust ja selle kasutegurist ning elektrienergia tarbimise ajavahemikust, keskpingel eelmisel kuul makstud võrguühenduse kasutusvõimsuse korrutamisest ajaperioodiga tundides. Nimetatud arvestuspõhimõtet ei rakendata juhtudel, kui on tegemist elektrienergia ja võrguteenuse ebaseadusliku kasutamisega. Edastatud elektrienergia kogus ja osutatud võrguteenuste maht määratakse sellise meetodiga võrgulepingu sõlmimisest või viimasest mõõteseadme tehnilisest kontrollimisest kuni nõuetekohase mõõtmise taastamiseni, kuid mitte üle 12 kuu tagasiulatuvalt. </w:t>
      </w:r>
    </w:p>
    <w:p w:rsidR="009C0786" w:rsidRDefault="009C0786" w:rsidP="00C21339">
      <w:pPr>
        <w:pStyle w:val="Vahedeta"/>
        <w:jc w:val="both"/>
      </w:pPr>
      <w:r>
        <w:t xml:space="preserve">6.9. Mõõteseadmelt mõõteandmete kogumist ei loeta mõõtepunkti ega mõõteseadme tehniliseks </w:t>
      </w:r>
    </w:p>
    <w:p w:rsidR="009C0786" w:rsidRDefault="009C0786" w:rsidP="00C21339">
      <w:pPr>
        <w:pStyle w:val="Vahedeta"/>
        <w:jc w:val="both"/>
      </w:pPr>
      <w:r>
        <w:t xml:space="preserve">kontrolliks. </w:t>
      </w:r>
    </w:p>
    <w:p w:rsidR="009C0786" w:rsidRDefault="009C0786" w:rsidP="00C21339">
      <w:pPr>
        <w:pStyle w:val="Vahedeta"/>
        <w:jc w:val="both"/>
      </w:pPr>
      <w:r>
        <w:t>6.10. Kui edastatud elektrienergia kogust ja osutatud võrguteenuste mahtu mõõdetakse liitumispunktist tarbija pool, siis liidetakse mõõdetud kogustele ja mahtudele arvutuslikult määratud kaod. Kui edastatud elektrienergia kogust ja osutatud võrguteenuste mahtu mõõdetakse liitumispunktist võrguettevõt</w:t>
      </w:r>
      <w:r w:rsidR="00BC7A49">
        <w:t>ja</w:t>
      </w:r>
      <w:r>
        <w:t xml:space="preserve"> pool, siis lahutatakse mõõdetud kogustest ja mahtudest arvutuslikult määratud kaod. Võrguettevõt</w:t>
      </w:r>
      <w:r w:rsidR="00D65D67">
        <w:t>jal</w:t>
      </w:r>
      <w:r>
        <w:t xml:space="preserve"> on õigus määrata koguste vahe </w:t>
      </w:r>
      <w:r w:rsidR="00D65D67">
        <w:t>tasaarveldamiseks</w:t>
      </w:r>
      <w:r>
        <w:t xml:space="preserve"> kas liitumispunkti suhtes võrgulepingu sõlminud tarbijale, ehitise siseelektripaigaldise haldajale või liitumis- ja/või mõõtepunktidega seotud tarbijatele proportsionaalselt. </w:t>
      </w:r>
    </w:p>
    <w:p w:rsidR="009C0786" w:rsidRDefault="009C0786" w:rsidP="00C21339">
      <w:pPr>
        <w:pStyle w:val="Vahedeta"/>
        <w:jc w:val="both"/>
      </w:pPr>
      <w:r>
        <w:t>6.11. Võrguettevõt</w:t>
      </w:r>
      <w:r w:rsidR="00D65D67">
        <w:t>ja</w:t>
      </w:r>
      <w:r>
        <w:t xml:space="preserve"> avaldab oma veebilehel teabe selle kohta, kuidas tarbija pääseb ligi oma </w:t>
      </w:r>
    </w:p>
    <w:p w:rsidR="009C0786" w:rsidRDefault="009C0786" w:rsidP="00C21339">
      <w:pPr>
        <w:pStyle w:val="Vahedeta"/>
        <w:jc w:val="both"/>
      </w:pPr>
      <w:r>
        <w:t xml:space="preserve">tarbimisandmetele ning esitab tarbija soovi korral õigusaktis sätestatud korras talle tasuta tema </w:t>
      </w:r>
    </w:p>
    <w:p w:rsidR="009C0786" w:rsidRDefault="009C0786" w:rsidP="00C21339">
      <w:pPr>
        <w:pStyle w:val="Vahedeta"/>
        <w:jc w:val="both"/>
      </w:pPr>
      <w:r>
        <w:lastRenderedPageBreak/>
        <w:t xml:space="preserve">tarbimisandmed. </w:t>
      </w:r>
    </w:p>
    <w:p w:rsidR="009C0786" w:rsidRDefault="009C0786" w:rsidP="00C21339">
      <w:pPr>
        <w:pStyle w:val="Vahedeta"/>
        <w:jc w:val="both"/>
      </w:pPr>
      <w:r>
        <w:t>6.12. Võrguettevõt</w:t>
      </w:r>
      <w:r w:rsidR="00D65D67">
        <w:t>ja</w:t>
      </w:r>
      <w:r>
        <w:t xml:space="preserve"> teatab mõõtepunktis tarbijale elektrit müüvale elektrimüüjale tarbimisandmed </w:t>
      </w:r>
    </w:p>
    <w:p w:rsidR="009C0786" w:rsidRDefault="009C0786" w:rsidP="00C21339">
      <w:pPr>
        <w:pStyle w:val="Vahedeta"/>
        <w:jc w:val="both"/>
      </w:pPr>
      <w:r>
        <w:t xml:space="preserve">õigusaktis sätestatud korras. </w:t>
      </w:r>
    </w:p>
    <w:p w:rsidR="009C0786" w:rsidRDefault="009C0786" w:rsidP="00C21339">
      <w:pPr>
        <w:pStyle w:val="Vahedeta"/>
        <w:jc w:val="both"/>
      </w:pPr>
    </w:p>
    <w:p w:rsidR="009C0786" w:rsidRDefault="009C0786" w:rsidP="00C21339">
      <w:pPr>
        <w:pStyle w:val="Vahedeta"/>
        <w:jc w:val="both"/>
      </w:pPr>
      <w:r>
        <w:t xml:space="preserve"> 7. TASUD JA ARVELDAMINE </w:t>
      </w:r>
    </w:p>
    <w:p w:rsidR="009C0786" w:rsidRDefault="009C0786" w:rsidP="00C21339">
      <w:pPr>
        <w:pStyle w:val="Vahedeta"/>
        <w:jc w:val="both"/>
      </w:pPr>
      <w:r>
        <w:t xml:space="preserve">7.1. Tarbija tasub võrgutasusid, muid võrguteenuste osutamisega kaasnevaid tasusid ja riiklikke </w:t>
      </w:r>
    </w:p>
    <w:p w:rsidR="009C0786" w:rsidRDefault="009C0786" w:rsidP="00C21339">
      <w:pPr>
        <w:pStyle w:val="Vahedeta"/>
        <w:jc w:val="both"/>
      </w:pPr>
      <w:r>
        <w:t xml:space="preserve">koormisi (maksud, tasud) õigusaktis, võrgulepingus, tüüptingimustes ja hinnakirjas ettenähtud korras </w:t>
      </w:r>
    </w:p>
    <w:p w:rsidR="009C0786" w:rsidRDefault="009C0786" w:rsidP="00C21339">
      <w:pPr>
        <w:pStyle w:val="Vahedeta"/>
        <w:jc w:val="both"/>
      </w:pPr>
      <w:r>
        <w:t xml:space="preserve">ning ulatuses. </w:t>
      </w:r>
    </w:p>
    <w:p w:rsidR="009C0786" w:rsidRDefault="009C0786" w:rsidP="00C21339">
      <w:pPr>
        <w:pStyle w:val="Vahedeta"/>
        <w:jc w:val="both"/>
      </w:pPr>
      <w:r>
        <w:t xml:space="preserve">7.2. Arveldusperiood on 1 (üks) kalendrikuu. </w:t>
      </w:r>
    </w:p>
    <w:p w:rsidR="009C0786" w:rsidRDefault="009C0786" w:rsidP="00C21339">
      <w:pPr>
        <w:pStyle w:val="Vahedeta"/>
        <w:jc w:val="both"/>
      </w:pPr>
      <w:r>
        <w:t>7.3. Võrguettevõt</w:t>
      </w:r>
      <w:r w:rsidR="00D65D67">
        <w:t>jal</w:t>
      </w:r>
      <w:r>
        <w:t xml:space="preserve"> on sõltuvalt tarbijale edastatud elektrienergia kogusest ja võrguteenuste mahust </w:t>
      </w:r>
    </w:p>
    <w:p w:rsidR="009C0786" w:rsidRDefault="009C0786">
      <w:pPr>
        <w:pStyle w:val="Vahedeta"/>
        <w:jc w:val="both"/>
      </w:pPr>
      <w:r>
        <w:t>õigus muuta arveldusperioodi pikkust. Võrguettevõt</w:t>
      </w:r>
      <w:r w:rsidR="00D65D67">
        <w:t>ja</w:t>
      </w:r>
      <w:r>
        <w:t xml:space="preserve"> saadab tarbijale sellekohase teate hiljemalt </w:t>
      </w:r>
      <w:r w:rsidR="00ED226D">
        <w:t xml:space="preserve">1 kalendrikuu </w:t>
      </w:r>
      <w:r>
        <w:t xml:space="preserve">enne arveldusperioodi pikkuse muutmist. Sellisel juhul loetakse arveldusperioodi </w:t>
      </w:r>
    </w:p>
    <w:p w:rsidR="009C0786" w:rsidRDefault="009C0786" w:rsidP="00C21339">
      <w:pPr>
        <w:pStyle w:val="Vahedeta"/>
        <w:jc w:val="both"/>
      </w:pPr>
      <w:r>
        <w:t xml:space="preserve">pikkuse muutmise teate kättesaamisest võrguleping arveldusperioodi osas muudetuks ja eraldi </w:t>
      </w:r>
    </w:p>
    <w:p w:rsidR="009C0786" w:rsidRDefault="009C0786" w:rsidP="00C21339">
      <w:pPr>
        <w:pStyle w:val="Vahedeta"/>
        <w:jc w:val="both"/>
      </w:pPr>
      <w:r>
        <w:t xml:space="preserve">võrgulepingu muutmise kokkulepet sõlmida ei ole vaja. 7.4. Arve väljastatakse tarbijale kooskõlas kokkulepitule kas paberkandjal või elektrooniliselt ja see </w:t>
      </w:r>
    </w:p>
    <w:p w:rsidR="009C0786" w:rsidRDefault="009C0786" w:rsidP="00C21339">
      <w:pPr>
        <w:pStyle w:val="Vahedeta"/>
        <w:jc w:val="both"/>
      </w:pPr>
      <w:r>
        <w:t xml:space="preserve">tuleb tasuda hiljemalt arvel märgitud maksetähtpäevaks. Tasu loetakse makstuks päeval, millal see </w:t>
      </w:r>
    </w:p>
    <w:p w:rsidR="009C0786" w:rsidRDefault="009C0786" w:rsidP="00C21339">
      <w:pPr>
        <w:pStyle w:val="Vahedeta"/>
        <w:jc w:val="both"/>
      </w:pPr>
      <w:r>
        <w:t>laekub võrguettevõt</w:t>
      </w:r>
      <w:r w:rsidR="00174E3D">
        <w:t>jale</w:t>
      </w:r>
      <w:r>
        <w:t xml:space="preserve">. </w:t>
      </w:r>
    </w:p>
    <w:p w:rsidR="009C0786" w:rsidRDefault="009C0786" w:rsidP="00C21339">
      <w:pPr>
        <w:pStyle w:val="Vahedeta"/>
        <w:jc w:val="both"/>
      </w:pPr>
      <w:r>
        <w:t>7.5. Võrguettevõt</w:t>
      </w:r>
      <w:r w:rsidR="00174E3D">
        <w:t>jal</w:t>
      </w:r>
      <w:r>
        <w:t xml:space="preserve"> on õigus lükata arve koostamine ja esitamine tarbijale edasi seni, kuni arve </w:t>
      </w:r>
    </w:p>
    <w:p w:rsidR="009C0786" w:rsidRDefault="009C0786" w:rsidP="00C21339">
      <w:pPr>
        <w:pStyle w:val="Vahedeta"/>
        <w:jc w:val="both"/>
      </w:pPr>
      <w:r>
        <w:t>summa on väiksem võrguettevõt</w:t>
      </w:r>
      <w:r w:rsidR="00174E3D">
        <w:t>ja</w:t>
      </w:r>
      <w:r>
        <w:t xml:space="preserve"> veebilehel avaldatud minimaalsest arve summast. </w:t>
      </w:r>
    </w:p>
    <w:p w:rsidR="009C0786" w:rsidRDefault="009C0786" w:rsidP="00C21339">
      <w:pPr>
        <w:pStyle w:val="Vahedeta"/>
        <w:jc w:val="both"/>
      </w:pPr>
      <w:r>
        <w:t xml:space="preserve">7.6. Kui tarbija ei teata võrgulepinguga või tüüptingimustega ettenähtud juhul ja tähtaegadel </w:t>
      </w:r>
    </w:p>
    <w:p w:rsidR="009C0786" w:rsidRDefault="009C0786" w:rsidP="00C21339">
      <w:pPr>
        <w:pStyle w:val="Vahedeta"/>
        <w:jc w:val="both"/>
      </w:pPr>
      <w:r>
        <w:t>võrguettevõt</w:t>
      </w:r>
      <w:r w:rsidR="00174E3D">
        <w:t>jale</w:t>
      </w:r>
      <w:r>
        <w:t xml:space="preserve"> mõõteandmeid, on võrguettevõt</w:t>
      </w:r>
      <w:r w:rsidR="00174E3D">
        <w:t>jal</w:t>
      </w:r>
      <w:r>
        <w:t xml:space="preserve"> õigus esitada võrguteenuste eest tarbijale </w:t>
      </w:r>
    </w:p>
    <w:p w:rsidR="009C0786" w:rsidRDefault="009C0786" w:rsidP="00C21339">
      <w:pPr>
        <w:pStyle w:val="Vahedeta"/>
        <w:jc w:val="both"/>
      </w:pPr>
      <w:r>
        <w:t xml:space="preserve">prognoosarve. </w:t>
      </w:r>
    </w:p>
    <w:p w:rsidR="009C0786" w:rsidRDefault="009C0786" w:rsidP="00C21339">
      <w:pPr>
        <w:pStyle w:val="Vahedeta"/>
        <w:jc w:val="both"/>
      </w:pPr>
      <w:r>
        <w:t>7.7. Laekunud summast loetakse esmalt kaetuks kõrvalkohustused (võrguettevõt</w:t>
      </w:r>
      <w:r w:rsidR="00174E3D">
        <w:t>ja</w:t>
      </w:r>
      <w:r>
        <w:t xml:space="preserve"> kulutused, viivised, intressid, leppetrahvid, riiklikud koormised), teiseks loetakse kaetuks võrguettevõt</w:t>
      </w:r>
      <w:r w:rsidR="00174E3D">
        <w:t>ja</w:t>
      </w:r>
      <w:r>
        <w:t xml:space="preserve"> poolt tarbijale üldteenuse osutamisest või avatud tarne katkemisel avatud tarne osutamisest tekkinud põhikohustused ning kolmandaks loetakse kaetuks võrgulepingust ning võrguteenuste osutamisest tulenevad põhikohustused. Varem sissenõutavaks muutunud põhikohustus kustutatakse enne hiljem </w:t>
      </w:r>
    </w:p>
    <w:p w:rsidR="009C0786" w:rsidRDefault="009C0786" w:rsidP="00C21339">
      <w:pPr>
        <w:pStyle w:val="Vahedeta"/>
        <w:jc w:val="both"/>
      </w:pPr>
      <w:r>
        <w:t xml:space="preserve">sissenõutavaks muutunud põhikohustust. </w:t>
      </w:r>
    </w:p>
    <w:p w:rsidR="009C0786" w:rsidRDefault="009C0786" w:rsidP="00C21339">
      <w:pPr>
        <w:pStyle w:val="Vahedeta"/>
        <w:jc w:val="both"/>
      </w:pPr>
      <w:r>
        <w:t>7.8. Kui tarbija ei tasu arvet maksetähtpäevaks, on võrguettevõt</w:t>
      </w:r>
      <w:r w:rsidR="00174E3D">
        <w:t>jal</w:t>
      </w:r>
      <w:r>
        <w:t xml:space="preserve"> õigus tarbijalt nõuda kõigi tasude </w:t>
      </w:r>
    </w:p>
    <w:p w:rsidR="009C0786" w:rsidRDefault="009C0786" w:rsidP="00C21339">
      <w:pPr>
        <w:pStyle w:val="Vahedeta"/>
        <w:jc w:val="both"/>
      </w:pPr>
      <w:r>
        <w:t xml:space="preserve">täieliku laekumiseni viivist tasumata summalt 0,1% päevas. Viivist hakatakse arvestama </w:t>
      </w:r>
    </w:p>
    <w:p w:rsidR="009C0786" w:rsidRDefault="009C0786" w:rsidP="00C21339">
      <w:pPr>
        <w:pStyle w:val="Vahedeta"/>
        <w:jc w:val="both"/>
      </w:pPr>
      <w:r>
        <w:t xml:space="preserve">maksetähtpäevale järgnevast päevast ja lõpetatakse tasude täieliku laekumise päeval. </w:t>
      </w:r>
    </w:p>
    <w:p w:rsidR="009C0786" w:rsidRDefault="009C0786" w:rsidP="00C21339">
      <w:pPr>
        <w:pStyle w:val="Vahedeta"/>
        <w:jc w:val="both"/>
      </w:pPr>
      <w:r>
        <w:t>7.9. Võrguettevõt</w:t>
      </w:r>
      <w:r w:rsidR="00174E3D">
        <w:t>ja</w:t>
      </w:r>
      <w:r>
        <w:t xml:space="preserve"> võib tarbijalt küsida tagatistasu, mille suurus ei või ületada viimase 12 </w:t>
      </w:r>
    </w:p>
    <w:p w:rsidR="009C0786" w:rsidRDefault="009C0786" w:rsidP="00C21339">
      <w:pPr>
        <w:pStyle w:val="Vahedeta"/>
        <w:jc w:val="both"/>
      </w:pPr>
      <w:r>
        <w:t xml:space="preserve">(kaheteistkümne) kuu tarbimise alusel määratud 2 (kahe) arveldusperioodi tasu, kui tarbija: </w:t>
      </w:r>
    </w:p>
    <w:p w:rsidR="009C0786" w:rsidRDefault="009C0786" w:rsidP="00C21339">
      <w:pPr>
        <w:pStyle w:val="Vahedeta"/>
        <w:jc w:val="both"/>
      </w:pPr>
      <w:r>
        <w:t xml:space="preserve">7.9.1. on võlgu võrgulepingust või üldteenuse osutamisest tulenevate tasude maksmisel või avatud </w:t>
      </w:r>
    </w:p>
    <w:p w:rsidR="009C0786" w:rsidRDefault="009C0786" w:rsidP="00C21339">
      <w:pPr>
        <w:pStyle w:val="Vahedeta"/>
        <w:jc w:val="both"/>
      </w:pPr>
      <w:r>
        <w:t>tarne ahela katkemisel võrguettevõt</w:t>
      </w:r>
      <w:r w:rsidR="00174E3D">
        <w:t>ja</w:t>
      </w:r>
      <w:r>
        <w:t xml:space="preserve"> poolt osutatud avatud tarne eest tasumisel või </w:t>
      </w:r>
    </w:p>
    <w:p w:rsidR="009C0786" w:rsidRDefault="009C0786" w:rsidP="00C21339">
      <w:pPr>
        <w:pStyle w:val="Vahedeta"/>
        <w:jc w:val="both"/>
      </w:pPr>
      <w:r>
        <w:t xml:space="preserve">7.9.2. tarbija on tarbinud elektrienergiat ja/või kasutanud võrguteenuseid ebaseaduslikult. </w:t>
      </w:r>
    </w:p>
    <w:p w:rsidR="009C0786" w:rsidRDefault="009C0786" w:rsidP="00C21339">
      <w:pPr>
        <w:pStyle w:val="Vahedeta"/>
        <w:jc w:val="both"/>
      </w:pPr>
      <w:r>
        <w:t xml:space="preserve">7.10. Tagatistasu tagastatakse tarbijale võrgulepingu lõppemisel kui kõik tarbija kohustused </w:t>
      </w:r>
    </w:p>
    <w:p w:rsidR="009C0786" w:rsidRDefault="009C0786" w:rsidP="00C21339">
      <w:pPr>
        <w:pStyle w:val="Vahedeta"/>
        <w:jc w:val="both"/>
      </w:pPr>
      <w:r>
        <w:t>võrguettevõt</w:t>
      </w:r>
      <w:r w:rsidR="00174E3D">
        <w:t>ja</w:t>
      </w:r>
      <w:r>
        <w:t xml:space="preserve"> ees on nõuetekohaselt täidetud. </w:t>
      </w:r>
    </w:p>
    <w:p w:rsidR="009C0786" w:rsidRDefault="009C0786" w:rsidP="00C21339">
      <w:pPr>
        <w:pStyle w:val="Vahedeta"/>
        <w:jc w:val="both"/>
      </w:pPr>
      <w:r>
        <w:t>7.11. Kui tarbija on omal algatusel teinud võrguettevõt</w:t>
      </w:r>
      <w:r w:rsidR="00BC7A49">
        <w:t>jale</w:t>
      </w:r>
      <w:r>
        <w:t xml:space="preserve"> ettemaksu, ei ole võrguettevõt</w:t>
      </w:r>
      <w:r w:rsidR="00BC7A49">
        <w:t>jal</w:t>
      </w:r>
      <w:r>
        <w:t xml:space="preserve"> kohustust maksta ettemaksu eest intressi. Tarbija soovil arvestab võrguettevõt</w:t>
      </w:r>
      <w:r w:rsidR="00BC7A49">
        <w:t>ja</w:t>
      </w:r>
      <w:r>
        <w:t xml:space="preserve"> ettemaksu tulevaste arvete katteks või tagastab ettemaksu tarbijale. </w:t>
      </w:r>
    </w:p>
    <w:p w:rsidR="009C0786" w:rsidRDefault="009C0786" w:rsidP="00C21339">
      <w:pPr>
        <w:pStyle w:val="Vahedeta"/>
        <w:jc w:val="both"/>
      </w:pPr>
      <w:r>
        <w:t>7.12. Võrguettevõt</w:t>
      </w:r>
      <w:r w:rsidR="00174E3D">
        <w:t>ja</w:t>
      </w:r>
      <w:r>
        <w:t xml:space="preserve"> maksab tarbijale tagatistasu eest intressi vastavalt tagatistasu lepingule. </w:t>
      </w:r>
    </w:p>
    <w:p w:rsidR="009C0786" w:rsidRDefault="009C0786" w:rsidP="00C21339">
      <w:pPr>
        <w:pStyle w:val="Vahedeta"/>
        <w:jc w:val="both"/>
      </w:pPr>
      <w:r>
        <w:t xml:space="preserve">7.13. Tarbija valitud </w:t>
      </w:r>
      <w:r w:rsidR="00174E3D">
        <w:t xml:space="preserve">võrguteenuse </w:t>
      </w:r>
      <w:r>
        <w:t xml:space="preserve">hinnapakett hakkab kehtima poolte vahel kokkulepitud päevast. </w:t>
      </w:r>
    </w:p>
    <w:p w:rsidR="009C0786" w:rsidRDefault="009C0786" w:rsidP="00C21339">
      <w:pPr>
        <w:pStyle w:val="Vahedeta"/>
        <w:jc w:val="both"/>
      </w:pPr>
      <w:r>
        <w:t>7.14. Kui võrguettevõt</w:t>
      </w:r>
      <w:r w:rsidR="00174E3D">
        <w:t>ja</w:t>
      </w:r>
      <w:r>
        <w:t xml:space="preserve"> muudab hinnakirja ja tarbija ei avalda hiljemalt hinnakirja muudatuste </w:t>
      </w:r>
    </w:p>
    <w:p w:rsidR="009C0786" w:rsidRDefault="009C0786" w:rsidP="00C21339">
      <w:pPr>
        <w:pStyle w:val="Vahedeta"/>
        <w:jc w:val="both"/>
      </w:pPr>
      <w:r>
        <w:t>jõustumise ajaks ise võrguettevõt</w:t>
      </w:r>
      <w:r w:rsidR="00174E3D">
        <w:t>jale</w:t>
      </w:r>
      <w:r>
        <w:t xml:space="preserve"> soovi vahetada seoses sellega </w:t>
      </w:r>
      <w:r w:rsidR="00174E3D">
        <w:t xml:space="preserve">võrguteenuse </w:t>
      </w:r>
      <w:r>
        <w:t>hinnapaketti, vahetab võrguettevõt</w:t>
      </w:r>
      <w:r w:rsidR="00174E3D">
        <w:t>ja</w:t>
      </w:r>
      <w:r>
        <w:t xml:space="preserve"> tasuta tarbija kehtiva </w:t>
      </w:r>
      <w:r w:rsidR="00174E3D">
        <w:t xml:space="preserve">võrguteenuse </w:t>
      </w:r>
      <w:r>
        <w:t>hinnapaketi tema hinnangul kõige sarnasemate tingimustega uue hinnapaketi vastu. Kui tarbija võrguettevõt</w:t>
      </w:r>
      <w:r w:rsidR="00174E3D">
        <w:t>ja</w:t>
      </w:r>
      <w:r>
        <w:t xml:space="preserve"> poolse hinnapaketi asendusega ei nõustu, on tarbijal õigus valida endale uus hinnapakett tasuta. Uus hinnapakett hakkab kehtima tarbija valikule järgnevast arveldusperioodist. </w:t>
      </w:r>
    </w:p>
    <w:p w:rsidR="009C0786" w:rsidRDefault="009C0786" w:rsidP="00C21339">
      <w:pPr>
        <w:pStyle w:val="Vahedeta"/>
        <w:jc w:val="both"/>
      </w:pPr>
      <w:r>
        <w:t xml:space="preserve">7.15. Ostja võib tasuta </w:t>
      </w:r>
      <w:r w:rsidR="00174E3D">
        <w:t xml:space="preserve">võrguteenuse </w:t>
      </w:r>
      <w:r>
        <w:t xml:space="preserve">hinnapaketti vahetada üks kord 12 kuu jooksul. Sagedasemal vahetamisel on </w:t>
      </w:r>
      <w:r w:rsidR="006C4F70">
        <w:t xml:space="preserve"> </w:t>
      </w:r>
      <w:r>
        <w:t>võrguettevõt</w:t>
      </w:r>
      <w:r w:rsidR="00174E3D">
        <w:t>jal</w:t>
      </w:r>
      <w:r>
        <w:t xml:space="preserve"> õigus küsida </w:t>
      </w:r>
      <w:r w:rsidR="00174E3D">
        <w:t xml:space="preserve">võrguteenuse </w:t>
      </w:r>
      <w:r>
        <w:t xml:space="preserve">hinnapaketi vahetamise eest tarbijalt tasu hinnakirjas sätestatud juhtudel ja ulatuses. </w:t>
      </w:r>
    </w:p>
    <w:p w:rsidR="009C0786" w:rsidRDefault="009C0786" w:rsidP="00C21339">
      <w:pPr>
        <w:pStyle w:val="Vahedeta"/>
        <w:jc w:val="both"/>
      </w:pPr>
    </w:p>
    <w:p w:rsidR="006C4F70" w:rsidRDefault="006C4F70" w:rsidP="00C21339">
      <w:pPr>
        <w:pStyle w:val="Vahedeta"/>
        <w:jc w:val="both"/>
      </w:pPr>
    </w:p>
    <w:p w:rsidR="006C4F70" w:rsidRDefault="006C4F70" w:rsidP="00C21339">
      <w:pPr>
        <w:pStyle w:val="Vahedeta"/>
        <w:jc w:val="both"/>
      </w:pPr>
    </w:p>
    <w:p w:rsidR="009C0786" w:rsidRDefault="009C0786" w:rsidP="00C21339">
      <w:pPr>
        <w:pStyle w:val="Vahedeta"/>
        <w:jc w:val="both"/>
      </w:pPr>
    </w:p>
    <w:p w:rsidR="006C4F70" w:rsidRDefault="006C4F70" w:rsidP="00C21339">
      <w:pPr>
        <w:pStyle w:val="Vahedeta"/>
        <w:jc w:val="both"/>
      </w:pPr>
    </w:p>
    <w:p w:rsidR="009C0786" w:rsidRDefault="009C0786" w:rsidP="00C21339">
      <w:pPr>
        <w:pStyle w:val="Vahedeta"/>
        <w:jc w:val="both"/>
      </w:pPr>
      <w:r>
        <w:t xml:space="preserve"> 8. VÕRGULEPINGU, TÜÜPTINGIMUSTE JA HINNAKIRJA KEHTIVUS </w:t>
      </w:r>
    </w:p>
    <w:p w:rsidR="009C0786" w:rsidRDefault="009C0786" w:rsidP="00C21339">
      <w:pPr>
        <w:pStyle w:val="Vahedeta"/>
        <w:jc w:val="both"/>
      </w:pPr>
      <w:r>
        <w:t xml:space="preserve">8.1. Võrguleping jõustub võrgulepingus kokkulepitud ajal. Võrguleping võib olla nii tähtajaline kui </w:t>
      </w:r>
    </w:p>
    <w:p w:rsidR="009C0786" w:rsidRDefault="009C0786" w:rsidP="00C21339">
      <w:pPr>
        <w:pStyle w:val="Vahedeta"/>
        <w:jc w:val="both"/>
      </w:pPr>
      <w:r>
        <w:t xml:space="preserve">tähtajatu, milles lepitakse samuti kokku võrgulepingus. </w:t>
      </w:r>
    </w:p>
    <w:p w:rsidR="009C0786" w:rsidRDefault="009C0786" w:rsidP="00C21339">
      <w:pPr>
        <w:pStyle w:val="Vahedeta"/>
        <w:jc w:val="both"/>
      </w:pPr>
      <w:r>
        <w:t>8.2. Tüüptingimused ja võrguettevõt</w:t>
      </w:r>
      <w:r w:rsidR="00174E3D">
        <w:t>ja</w:t>
      </w:r>
      <w:r>
        <w:t xml:space="preserve"> hinnakiri kehtivad kõigi jõusolevate võrgulepingute ja </w:t>
      </w:r>
    </w:p>
    <w:p w:rsidR="009C0786" w:rsidRDefault="009C0786" w:rsidP="00C21339">
      <w:pPr>
        <w:pStyle w:val="Vahedeta"/>
        <w:jc w:val="both"/>
      </w:pPr>
      <w:r>
        <w:t xml:space="preserve">sõlmitavate võrgulepingute kohta sõltumata sellest, kas need on vahetult võrgulepingule lisatud või </w:t>
      </w:r>
    </w:p>
    <w:p w:rsidR="009C0786" w:rsidRDefault="009C0786" w:rsidP="00C21339">
      <w:pPr>
        <w:pStyle w:val="Vahedeta"/>
        <w:jc w:val="both"/>
      </w:pPr>
      <w:r>
        <w:t xml:space="preserve">mitte. </w:t>
      </w:r>
    </w:p>
    <w:p w:rsidR="009C0786" w:rsidRDefault="009C0786" w:rsidP="00C21339">
      <w:pPr>
        <w:pStyle w:val="Vahedeta"/>
        <w:jc w:val="both"/>
      </w:pPr>
      <w:r>
        <w:t xml:space="preserve">8.3. Võrguleping lõpeb: </w:t>
      </w:r>
    </w:p>
    <w:p w:rsidR="009C0786" w:rsidRDefault="009C0786" w:rsidP="00C21339">
      <w:pPr>
        <w:pStyle w:val="Vahedeta"/>
        <w:jc w:val="both"/>
      </w:pPr>
      <w:r>
        <w:t xml:space="preserve">8.3.1. tähtajalise võrgulepingu korral tähtaja möödudes. Kui üks pool teatab teisele poolele kirjalikult </w:t>
      </w:r>
    </w:p>
    <w:p w:rsidR="009C0786" w:rsidRDefault="009C0786" w:rsidP="00C21339">
      <w:pPr>
        <w:pStyle w:val="Vahedeta"/>
        <w:jc w:val="both"/>
      </w:pPr>
      <w:r>
        <w:t>vähemalt 1 (üks) kuu enne võrgulepingu kehtivusaja lõppu võrgulepingu pikendamisest</w:t>
      </w:r>
      <w:r w:rsidR="00174E3D">
        <w:t xml:space="preserve"> ning teine pool sellega nõustub</w:t>
      </w:r>
      <w:r>
        <w:t xml:space="preserve">, loetakse võrguleping pikenenuks kokkulepitud tähtajaks ja tingimustel; </w:t>
      </w:r>
    </w:p>
    <w:p w:rsidR="009C0786" w:rsidRDefault="009C0786" w:rsidP="00C21339">
      <w:pPr>
        <w:pStyle w:val="Vahedeta"/>
        <w:jc w:val="both"/>
      </w:pPr>
      <w:r>
        <w:t xml:space="preserve">8.3.2. poolte kirjalikul kokkuleppel; </w:t>
      </w:r>
    </w:p>
    <w:p w:rsidR="009C0786" w:rsidRDefault="009C0786" w:rsidP="00C21339">
      <w:pPr>
        <w:pStyle w:val="Vahedeta"/>
        <w:jc w:val="both"/>
      </w:pPr>
      <w:r>
        <w:t xml:space="preserve">8.3.3. võrgulepingu ülesütlemisel õigusaktides, võrgulepingus või tüüptingimustes sätestatud alustel ja korras; </w:t>
      </w:r>
    </w:p>
    <w:p w:rsidR="009C0786" w:rsidRDefault="009C0786" w:rsidP="00C21339">
      <w:pPr>
        <w:pStyle w:val="Vahedeta"/>
        <w:jc w:val="both"/>
      </w:pPr>
      <w:r>
        <w:t xml:space="preserve">8.3.4. äritarbija lõppemisel; </w:t>
      </w:r>
    </w:p>
    <w:p w:rsidR="009C0786" w:rsidRDefault="009C0786" w:rsidP="00C21339">
      <w:pPr>
        <w:pStyle w:val="Vahedeta"/>
        <w:jc w:val="both"/>
      </w:pPr>
      <w:r>
        <w:t xml:space="preserve">8.3.5. muul õigusaktis ettenähtud alusel. </w:t>
      </w:r>
    </w:p>
    <w:p w:rsidR="009C0786" w:rsidRDefault="009C0786" w:rsidP="00C21339">
      <w:pPr>
        <w:pStyle w:val="Vahedeta"/>
        <w:jc w:val="both"/>
      </w:pPr>
      <w:r>
        <w:t>8.4. Tarbija teatab tähtajalise või tähtajatu võrgulepingu ülesütlemisest võrguettevõt</w:t>
      </w:r>
      <w:r w:rsidR="00174E3D">
        <w:t>jale</w:t>
      </w:r>
      <w:r>
        <w:t xml:space="preserve"> ette 30 </w:t>
      </w:r>
    </w:p>
    <w:p w:rsidR="009C0786" w:rsidRDefault="009C0786" w:rsidP="00C21339">
      <w:pPr>
        <w:pStyle w:val="Vahedeta"/>
        <w:jc w:val="both"/>
      </w:pPr>
      <w:r>
        <w:t xml:space="preserve">(kolmkümmend) päeva. </w:t>
      </w:r>
    </w:p>
    <w:p w:rsidR="009C0786" w:rsidRDefault="009C0786" w:rsidP="00C21339">
      <w:pPr>
        <w:pStyle w:val="Vahedeta"/>
        <w:jc w:val="both"/>
      </w:pPr>
      <w:r>
        <w:t>8.5. Tarbija teatab võrgulepingu lõppemisel võrguettevõt</w:t>
      </w:r>
      <w:r w:rsidR="00174E3D">
        <w:t>jale</w:t>
      </w:r>
      <w:r>
        <w:t xml:space="preserve"> mõõteseadme mõõteandmed (välja </w:t>
      </w:r>
    </w:p>
    <w:p w:rsidR="009C0786" w:rsidRDefault="009C0786" w:rsidP="00C21339">
      <w:pPr>
        <w:pStyle w:val="Vahedeta"/>
        <w:jc w:val="both"/>
      </w:pPr>
      <w:r>
        <w:t>arvatud kauglugemisseadme kasutamise korral), võimaldab võrguettevõt</w:t>
      </w:r>
      <w:r w:rsidR="00174E3D">
        <w:t>jale</w:t>
      </w:r>
      <w:r>
        <w:t xml:space="preserve"> mõõteseadme ülevaatuse ja vajadusel elektrikatkestuse tegemise liitumis- ja/või mõõtepunktis. </w:t>
      </w:r>
    </w:p>
    <w:p w:rsidR="009C0786" w:rsidRDefault="009C0786" w:rsidP="00C21339">
      <w:pPr>
        <w:pStyle w:val="Vahedeta"/>
        <w:jc w:val="both"/>
      </w:pPr>
    </w:p>
    <w:p w:rsidR="009C0786" w:rsidRDefault="009C0786" w:rsidP="00C21339">
      <w:pPr>
        <w:pStyle w:val="Vahedeta"/>
        <w:jc w:val="both"/>
      </w:pPr>
      <w:r>
        <w:t xml:space="preserve"> 9. VÕRGULEPINGU, TÜÜPTINGIMUSTE JA HINNAKIRJA MUUTMINE </w:t>
      </w:r>
    </w:p>
    <w:p w:rsidR="009C0786" w:rsidRDefault="009C0786" w:rsidP="00C21339">
      <w:pPr>
        <w:pStyle w:val="Vahedeta"/>
        <w:jc w:val="both"/>
      </w:pPr>
      <w:r>
        <w:t>9.1. Võrgulepingut saab muuta poolte kokkuleppel, samuti muudel võrgulepingus või tüüptingimustes või õigusaktis ettenähtud alustel kirjalikus, kirjalikku taasesitamist võimaldavas või elektroonilises vormis</w:t>
      </w:r>
      <w:r w:rsidR="006C4F70">
        <w:t>.</w:t>
      </w:r>
      <w:r>
        <w:t xml:space="preserve"> </w:t>
      </w:r>
    </w:p>
    <w:p w:rsidR="009C0786" w:rsidRDefault="009C0786" w:rsidP="00C21339">
      <w:pPr>
        <w:pStyle w:val="Vahedeta"/>
        <w:jc w:val="both"/>
      </w:pPr>
      <w:r>
        <w:t>9.2. Võrguettevõt</w:t>
      </w:r>
      <w:r w:rsidR="002F73B3">
        <w:t>jal</w:t>
      </w:r>
      <w:r>
        <w:t xml:space="preserve"> on õigusaktides sätestatud korras ja tähtaegu järgides õigus ühepoolselt muuta </w:t>
      </w:r>
    </w:p>
    <w:p w:rsidR="009C0786" w:rsidRDefault="009C0786" w:rsidP="00C21339">
      <w:pPr>
        <w:pStyle w:val="Vahedeta"/>
        <w:jc w:val="both"/>
      </w:pPr>
      <w:r>
        <w:t>tüüptingimusi ja hinnakirja. Võrguettevõt</w:t>
      </w:r>
      <w:r w:rsidR="002F73B3">
        <w:t>ja</w:t>
      </w:r>
      <w:r>
        <w:t xml:space="preserve"> annab tarbija nõudmisel selgitusi muudatuste kohta. </w:t>
      </w:r>
    </w:p>
    <w:p w:rsidR="009C0786" w:rsidRDefault="009C0786" w:rsidP="00C21339">
      <w:pPr>
        <w:pStyle w:val="Vahedeta"/>
        <w:jc w:val="both"/>
      </w:pPr>
      <w:r>
        <w:t xml:space="preserve">Tarbijal on muudatustega mittenõustumise korral õigus võrguleping üles öelda. </w:t>
      </w:r>
    </w:p>
    <w:p w:rsidR="009C0786" w:rsidRDefault="009C0786" w:rsidP="00C21339">
      <w:pPr>
        <w:pStyle w:val="Vahedeta"/>
        <w:jc w:val="both"/>
      </w:pPr>
    </w:p>
    <w:p w:rsidR="009C0786" w:rsidRDefault="009C0786" w:rsidP="00C21339">
      <w:pPr>
        <w:pStyle w:val="Vahedeta"/>
        <w:jc w:val="both"/>
      </w:pPr>
      <w:r>
        <w:t xml:space="preserve"> 10. VASTUTUS </w:t>
      </w:r>
    </w:p>
    <w:p w:rsidR="009C0786" w:rsidRDefault="009C0786" w:rsidP="00C21339">
      <w:pPr>
        <w:pStyle w:val="Vahedeta"/>
        <w:jc w:val="both"/>
      </w:pPr>
      <w:r>
        <w:t xml:space="preserve">10.1. Pooled vastutavad õigusaktis, võrgulepingus ja tüüptingimustes sätestatud kohustuste </w:t>
      </w:r>
    </w:p>
    <w:p w:rsidR="009C0786" w:rsidRDefault="009C0786" w:rsidP="00C21339">
      <w:pPr>
        <w:pStyle w:val="Vahedeta"/>
        <w:jc w:val="both"/>
      </w:pPr>
      <w:r>
        <w:t xml:space="preserve">mittekohase täitmise või täitmata jätmise (edaspidi "kohustuse rikkumine") eest õigusaktides </w:t>
      </w:r>
    </w:p>
    <w:p w:rsidR="009C0786" w:rsidRDefault="009C0786" w:rsidP="00C21339">
      <w:pPr>
        <w:pStyle w:val="Vahedeta"/>
        <w:jc w:val="both"/>
      </w:pPr>
      <w:r>
        <w:t xml:space="preserve">sätestatud korras. </w:t>
      </w:r>
    </w:p>
    <w:p w:rsidR="009C0786" w:rsidRDefault="009C0786" w:rsidP="00C21339">
      <w:pPr>
        <w:pStyle w:val="Vahedeta"/>
        <w:jc w:val="both"/>
      </w:pPr>
      <w:r>
        <w:t xml:space="preserve">10.2. Pool hüvitab teisele poolele kohustuste rikkumisega põhjustatud otsese varalise kahju. Muu </w:t>
      </w:r>
    </w:p>
    <w:p w:rsidR="009C0786" w:rsidRDefault="009C0786" w:rsidP="00C21339">
      <w:pPr>
        <w:pStyle w:val="Vahedeta"/>
        <w:jc w:val="both"/>
      </w:pPr>
      <w:r>
        <w:t xml:space="preserve">kahju, sh saamata jäänud tulu, hüvitamisele ei kuulu. </w:t>
      </w:r>
    </w:p>
    <w:p w:rsidR="009C0786" w:rsidRDefault="009C0786" w:rsidP="00C21339">
      <w:pPr>
        <w:pStyle w:val="Vahedeta"/>
        <w:jc w:val="both"/>
      </w:pPr>
      <w:r>
        <w:t xml:space="preserve">10.3. Pool ei vastuta kohustuse rikkumise eest, kui rikkumine on vabandatav. Kohustuse rikkumine on </w:t>
      </w:r>
    </w:p>
    <w:p w:rsidR="009C0786" w:rsidRDefault="009C0786" w:rsidP="00C21339">
      <w:pPr>
        <w:pStyle w:val="Vahedeta"/>
        <w:jc w:val="both"/>
      </w:pPr>
      <w:r>
        <w:t xml:space="preserve">vabandatav, kui pool rikkus kohustust vääramatu jõu tõttu. Vääramatu jõud on asjaolu, mida pool ei </w:t>
      </w:r>
    </w:p>
    <w:p w:rsidR="009C0786" w:rsidRDefault="009C0786" w:rsidP="00C21339">
      <w:pPr>
        <w:pStyle w:val="Vahedeta"/>
        <w:jc w:val="both"/>
      </w:pPr>
      <w:r>
        <w:t xml:space="preserve">saanud mõjutada ja mõistlikkuse põhimõttest lähtudes ei saanud temalt oodata, et ta võrgulepingu </w:t>
      </w:r>
    </w:p>
    <w:p w:rsidR="009C0786" w:rsidRDefault="009C0786" w:rsidP="00C21339">
      <w:pPr>
        <w:pStyle w:val="Vahedeta"/>
        <w:jc w:val="both"/>
      </w:pPr>
      <w:r>
        <w:t xml:space="preserve">sõlmimise või lepinguvälise kohustuse tekkimise ajal selle asjaoluga arvestaks või seda väldiks või </w:t>
      </w:r>
    </w:p>
    <w:p w:rsidR="009C0786" w:rsidRDefault="009C0786" w:rsidP="00C21339">
      <w:pPr>
        <w:pStyle w:val="Vahedeta"/>
        <w:jc w:val="both"/>
      </w:pPr>
      <w:r>
        <w:t xml:space="preserve">takistava asjaolu või selle tagajärje ületaks (näiteks tulekahju, majandusblokaad, streik, terrorismiakt, </w:t>
      </w:r>
    </w:p>
    <w:p w:rsidR="009C0786" w:rsidRDefault="009C0786">
      <w:pPr>
        <w:pStyle w:val="Vahedeta"/>
        <w:jc w:val="both"/>
      </w:pPr>
      <w:r>
        <w:t xml:space="preserve">eriolukorra või erakorralise seisukorra väljakuulutamine). </w:t>
      </w:r>
    </w:p>
    <w:p w:rsidR="009C0786" w:rsidRDefault="009C0786" w:rsidP="00C21339">
      <w:pPr>
        <w:pStyle w:val="Vahedeta"/>
        <w:jc w:val="both"/>
      </w:pPr>
      <w:r>
        <w:t xml:space="preserve">10.4. Kui õigusaktis, standardis või tehnilistes eeskirjades on teatud asjaolu sõnaselgelt loetud </w:t>
      </w:r>
    </w:p>
    <w:p w:rsidR="009C0786" w:rsidRDefault="009C0786" w:rsidP="00C21339">
      <w:pPr>
        <w:pStyle w:val="Vahedeta"/>
        <w:jc w:val="both"/>
      </w:pPr>
      <w:r>
        <w:t xml:space="preserve">vääramatuks jõuks (näiteks loodusõnnetus, liinide projekteerimisnorme ületav tuul või jäide, </w:t>
      </w:r>
    </w:p>
    <w:p w:rsidR="009C0786" w:rsidRDefault="009C0786" w:rsidP="00C21339">
      <w:pPr>
        <w:pStyle w:val="Vahedeta"/>
        <w:jc w:val="both"/>
      </w:pPr>
      <w:r>
        <w:t xml:space="preserve">sõjategevus), on selline asjaolu kohustuse rikkumist vabandav. Samuti on vabandatav kohustuse </w:t>
      </w:r>
    </w:p>
    <w:p w:rsidR="009C0786" w:rsidRDefault="009C0786" w:rsidP="00C21339">
      <w:pPr>
        <w:pStyle w:val="Vahedeta"/>
        <w:jc w:val="both"/>
      </w:pPr>
      <w:r>
        <w:t xml:space="preserve">rikkumine, mis on tingitud võrgulepingu pooleks mitte oleva teise turuosalise (süsteemihaldur, teine </w:t>
      </w:r>
    </w:p>
    <w:p w:rsidR="009C0786" w:rsidRDefault="009C0786" w:rsidP="00C21339">
      <w:pPr>
        <w:pStyle w:val="Vahedeta"/>
        <w:jc w:val="both"/>
      </w:pPr>
      <w:r>
        <w:t>võrguettevõt</w:t>
      </w:r>
      <w:r w:rsidR="00BC7A49">
        <w:t>ja</w:t>
      </w:r>
      <w:r>
        <w:t xml:space="preserve">, tootja, tarbija) tegevusest või tegevusetusest, sh tema elektripaigaldise </w:t>
      </w:r>
    </w:p>
    <w:p w:rsidR="009C0786" w:rsidRDefault="009C0786" w:rsidP="00C21339">
      <w:pPr>
        <w:pStyle w:val="Vahedeta"/>
        <w:jc w:val="both"/>
      </w:pPr>
      <w:r>
        <w:t xml:space="preserve">mittenõuetekohasest toimimisest. </w:t>
      </w:r>
    </w:p>
    <w:p w:rsidR="009C0786" w:rsidRDefault="009C0786" w:rsidP="00C21339">
      <w:pPr>
        <w:pStyle w:val="Vahedeta"/>
        <w:jc w:val="both"/>
      </w:pPr>
      <w:r>
        <w:t>10.5. Tarbija vastutab tema valduses paiknevate võrguettevõt</w:t>
      </w:r>
      <w:r w:rsidR="000A1293">
        <w:t>ja</w:t>
      </w:r>
      <w:r>
        <w:t xml:space="preserve"> elektripaigaldiste, elektri- ja </w:t>
      </w:r>
    </w:p>
    <w:p w:rsidR="009C0786" w:rsidRDefault="009C0786" w:rsidP="00C21339">
      <w:pPr>
        <w:pStyle w:val="Vahedeta"/>
        <w:jc w:val="both"/>
      </w:pPr>
      <w:r>
        <w:t xml:space="preserve">mõõteseadmete ning nendel asuvate plommide säilimise ja rikkumatuse eest ning teavitab </w:t>
      </w:r>
    </w:p>
    <w:p w:rsidR="009C0786" w:rsidRDefault="009C0786" w:rsidP="00C21339">
      <w:pPr>
        <w:pStyle w:val="Vahedeta"/>
        <w:jc w:val="both"/>
      </w:pPr>
      <w:r>
        <w:t>võrguettevõt</w:t>
      </w:r>
      <w:r w:rsidR="000A1293">
        <w:t>jat</w:t>
      </w:r>
      <w:r>
        <w:t xml:space="preserve"> nende rikkumisest või kaotsiminekust, samuti ebaseadusliku elektrienergia tarbimise </w:t>
      </w:r>
    </w:p>
    <w:p w:rsidR="009C0786" w:rsidRDefault="009C0786" w:rsidP="00C21339">
      <w:pPr>
        <w:pStyle w:val="Vahedeta"/>
        <w:jc w:val="both"/>
      </w:pPr>
      <w:r>
        <w:t xml:space="preserve">ning võrguteenuste kasutamisest või sellisest kahtlusest. </w:t>
      </w:r>
    </w:p>
    <w:p w:rsidR="009C0786" w:rsidRDefault="009C0786" w:rsidP="00C21339">
      <w:pPr>
        <w:pStyle w:val="Vahedeta"/>
        <w:jc w:val="both"/>
      </w:pPr>
      <w:r>
        <w:t xml:space="preserve">10.6. Kui mõõtesüsteemi või selle osa kahjustamise või kaotsimineku põhjustas tarbija, hüvitab ta </w:t>
      </w:r>
    </w:p>
    <w:p w:rsidR="009C0786" w:rsidRDefault="009C0786" w:rsidP="00C21339">
      <w:pPr>
        <w:pStyle w:val="Vahedeta"/>
        <w:jc w:val="both"/>
      </w:pPr>
      <w:r>
        <w:t>võrguettevõt</w:t>
      </w:r>
      <w:r w:rsidR="000A1293">
        <w:t>jale</w:t>
      </w:r>
      <w:r>
        <w:t xml:space="preserve"> selle parandus-, vahetus-, asendus- või ümberehituskulud. </w:t>
      </w:r>
    </w:p>
    <w:p w:rsidR="009C0786" w:rsidRDefault="009C0786" w:rsidP="00C21339">
      <w:pPr>
        <w:pStyle w:val="Vahedeta"/>
        <w:jc w:val="both"/>
      </w:pPr>
    </w:p>
    <w:p w:rsidR="00B72733" w:rsidRDefault="00B72733" w:rsidP="00C21339">
      <w:pPr>
        <w:pStyle w:val="Vahedeta"/>
        <w:jc w:val="both"/>
      </w:pPr>
    </w:p>
    <w:p w:rsidR="00CC0B13" w:rsidRDefault="00CC0B13" w:rsidP="00C21339">
      <w:pPr>
        <w:pStyle w:val="Vahedeta"/>
        <w:jc w:val="both"/>
      </w:pPr>
    </w:p>
    <w:p w:rsidR="00CC0B13" w:rsidRDefault="00CC0B13" w:rsidP="00C21339">
      <w:pPr>
        <w:pStyle w:val="Vahedeta"/>
        <w:jc w:val="both"/>
      </w:pPr>
    </w:p>
    <w:p w:rsidR="009C0786" w:rsidRDefault="009C0786" w:rsidP="00C21339">
      <w:pPr>
        <w:pStyle w:val="Vahedeta"/>
        <w:jc w:val="both"/>
      </w:pPr>
      <w:r>
        <w:t xml:space="preserve"> 11. TEAVITAMINE JA NÕUSOLEKUD </w:t>
      </w:r>
    </w:p>
    <w:p w:rsidR="009C0786" w:rsidRDefault="009C0786" w:rsidP="00C21339">
      <w:pPr>
        <w:pStyle w:val="Vahedeta"/>
        <w:jc w:val="both"/>
      </w:pPr>
      <w:r>
        <w:t xml:space="preserve">11.1. Õigusaktist, võrgulepingust, tüüptingimustest ja hinnakirjast tulenevad teated ning nõusolekud </w:t>
      </w:r>
    </w:p>
    <w:p w:rsidR="009C0786" w:rsidRDefault="009C0786" w:rsidP="00C21339">
      <w:pPr>
        <w:pStyle w:val="Vahedeta"/>
        <w:jc w:val="both"/>
      </w:pPr>
      <w:r>
        <w:t xml:space="preserve">loetakse ühe poole poolt esitatuks ja teise poole poolt kättesaaduks, kui tahteavaldus on edastatud </w:t>
      </w:r>
    </w:p>
    <w:p w:rsidR="009C0786" w:rsidRDefault="009C0786" w:rsidP="00C21339">
      <w:pPr>
        <w:pStyle w:val="Vahedeta"/>
        <w:jc w:val="both"/>
      </w:pPr>
      <w:r>
        <w:t>teisele poolele võrgulepingus märgitud või teisele poolele teatatud kontaktandmetel</w:t>
      </w:r>
      <w:r w:rsidR="00C7428F">
        <w:t xml:space="preserve"> ning õigusaktides nõutud viisil</w:t>
      </w:r>
      <w:r>
        <w:t xml:space="preserve">. </w:t>
      </w:r>
    </w:p>
    <w:p w:rsidR="009C0786" w:rsidRDefault="009C0786" w:rsidP="00C21339">
      <w:pPr>
        <w:pStyle w:val="Vahedeta"/>
        <w:jc w:val="both"/>
      </w:pPr>
      <w:r>
        <w:t xml:space="preserve">11.2. </w:t>
      </w:r>
      <w:r w:rsidR="004630EF">
        <w:t xml:space="preserve">Võrguettevõtjal on Isikuandmete kaitse seadusest tulenevalt õigus töödelda kodutarbija isikuandmeid või volitada vastav õigus isikutele, keda võrguettevõtja kasutab oma kohustuste täitmiseks ja isikutele, kellele võrguettevõtja on loovutanud kodutarbija vastu võrgulepingust tulenevad nõuded, võrgulepingu täitmise ja võrguteenuste osutamise eesmärgil. </w:t>
      </w:r>
      <w:r>
        <w:t xml:space="preserve"> </w:t>
      </w:r>
    </w:p>
    <w:p w:rsidR="009C0786" w:rsidRDefault="009C0786" w:rsidP="00C21339">
      <w:pPr>
        <w:pStyle w:val="Vahedeta"/>
        <w:jc w:val="both"/>
      </w:pPr>
      <w:r>
        <w:t>11.3. Tarbijal on õigus võrguettevõt</w:t>
      </w:r>
      <w:r w:rsidR="00D41E18">
        <w:t>jalt</w:t>
      </w:r>
      <w:r>
        <w:t xml:space="preserve"> muuhulgas saada teavet: </w:t>
      </w:r>
    </w:p>
    <w:p w:rsidR="009C0786" w:rsidRDefault="009C0786" w:rsidP="00C21339">
      <w:pPr>
        <w:pStyle w:val="Vahedeta"/>
        <w:jc w:val="both"/>
      </w:pPr>
      <w:r>
        <w:t xml:space="preserve">11.3.1. mõõteseadme, selle juurde kuuluvate lülitite ning nendel asuvate plommide kohta; </w:t>
      </w:r>
    </w:p>
    <w:p w:rsidR="009C0786" w:rsidRDefault="009C0786" w:rsidP="00C21339">
      <w:pPr>
        <w:pStyle w:val="Vahedeta"/>
        <w:jc w:val="both"/>
      </w:pPr>
      <w:r>
        <w:t xml:space="preserve">11.3.2. avariiolukorra põhjuste kohta, mis võisid mõjutada tarbija elektripaigaldisi, elektri- ja </w:t>
      </w:r>
    </w:p>
    <w:p w:rsidR="009C0786" w:rsidRDefault="009C0786" w:rsidP="00C21339">
      <w:pPr>
        <w:pStyle w:val="Vahedeta"/>
        <w:jc w:val="both"/>
      </w:pPr>
      <w:r>
        <w:t xml:space="preserve">mõõteseadmeid. </w:t>
      </w:r>
    </w:p>
    <w:p w:rsidR="009C0786" w:rsidRDefault="009C0786" w:rsidP="00C21339">
      <w:pPr>
        <w:pStyle w:val="Vahedeta"/>
        <w:jc w:val="both"/>
      </w:pPr>
      <w:r>
        <w:t>11.4. Võrguettevõt</w:t>
      </w:r>
      <w:r w:rsidR="00D41E18">
        <w:t>jal</w:t>
      </w:r>
      <w:r>
        <w:t xml:space="preserve"> on õigus tarbijalt muuhulgas saada teavet: </w:t>
      </w:r>
    </w:p>
    <w:p w:rsidR="009C0786" w:rsidRDefault="009C0786" w:rsidP="00C21339">
      <w:pPr>
        <w:pStyle w:val="Vahedeta"/>
        <w:jc w:val="both"/>
      </w:pPr>
      <w:r>
        <w:t xml:space="preserve">11.4.1. võrgu töörežiimide planeerimiseks; </w:t>
      </w:r>
    </w:p>
    <w:p w:rsidR="009C0786" w:rsidRDefault="009C0786" w:rsidP="00C21339">
      <w:pPr>
        <w:pStyle w:val="Vahedeta"/>
        <w:jc w:val="both"/>
      </w:pPr>
      <w:r>
        <w:t xml:space="preserve">11.4.2. kompenseerimisseadme kasutamise korral selle tüübi, võimsuse ja automaatjuhtimise </w:t>
      </w:r>
    </w:p>
    <w:p w:rsidR="009C0786" w:rsidRDefault="009C0786" w:rsidP="00C21339">
      <w:pPr>
        <w:pStyle w:val="Vahedeta"/>
        <w:jc w:val="both"/>
      </w:pPr>
      <w:r>
        <w:t xml:space="preserve">olemasolu kohta; </w:t>
      </w:r>
    </w:p>
    <w:p w:rsidR="009C0786" w:rsidRDefault="009C0786" w:rsidP="00C21339">
      <w:pPr>
        <w:pStyle w:val="Vahedeta"/>
        <w:jc w:val="both"/>
      </w:pPr>
      <w:r>
        <w:t xml:space="preserve">11.4.3. liinide, trafode, generaatorite kohta. </w:t>
      </w:r>
    </w:p>
    <w:p w:rsidR="009C0786" w:rsidRDefault="009C0786" w:rsidP="00C21339">
      <w:pPr>
        <w:pStyle w:val="Vahedeta"/>
        <w:jc w:val="both"/>
      </w:pPr>
      <w:r>
        <w:t>11.5. Võrgulepingu sõlmimisega annab tarbija võrguettevõt</w:t>
      </w:r>
      <w:r w:rsidR="00BC7A49">
        <w:t>jale</w:t>
      </w:r>
      <w:r>
        <w:t xml:space="preserve"> nõusoleku võrguettevõt</w:t>
      </w:r>
      <w:r w:rsidR="00D41E18">
        <w:t>ja</w:t>
      </w:r>
      <w:r>
        <w:t xml:space="preserve"> telefonile </w:t>
      </w:r>
    </w:p>
    <w:p w:rsidR="009C0786" w:rsidRDefault="009C0786" w:rsidP="00C21339">
      <w:pPr>
        <w:pStyle w:val="Vahedeta"/>
        <w:jc w:val="both"/>
      </w:pPr>
      <w:r>
        <w:t>saabunud tarbija kõnede salvestamiseks, töötlemiseks ja vajadusel kasutamiseks</w:t>
      </w:r>
      <w:r w:rsidR="00D41E18">
        <w:t xml:space="preserve"> kooskõlas õigusaktides sätestatuga</w:t>
      </w:r>
      <w:r>
        <w:t xml:space="preserve">. </w:t>
      </w:r>
    </w:p>
    <w:p w:rsidR="009C0786" w:rsidRDefault="009C0786" w:rsidP="00C21339">
      <w:pPr>
        <w:pStyle w:val="Vahedeta"/>
        <w:jc w:val="both"/>
      </w:pPr>
      <w:r>
        <w:t>11.6. Võrguettevõt</w:t>
      </w:r>
      <w:r w:rsidR="00D41E18">
        <w:t>ja</w:t>
      </w:r>
      <w:r>
        <w:t xml:space="preserve"> teavitab tarbijat plaanilistest elektrikatkestustest oma veebilehel, e-kirja või </w:t>
      </w:r>
    </w:p>
    <w:p w:rsidR="009C0786" w:rsidRDefault="009C0786" w:rsidP="00C21339">
      <w:pPr>
        <w:pStyle w:val="Vahedeta"/>
        <w:jc w:val="both"/>
      </w:pPr>
      <w:r>
        <w:t xml:space="preserve">telefonile edastatava lühisõnumi vahendusel vähemalt 2 (kaks) päeva ette. Tarbija võtab tarvitusele </w:t>
      </w:r>
    </w:p>
    <w:p w:rsidR="009C0786" w:rsidRDefault="009C0786" w:rsidP="00C21339">
      <w:pPr>
        <w:pStyle w:val="Vahedeta"/>
        <w:jc w:val="both"/>
      </w:pPr>
      <w:r>
        <w:t xml:space="preserve">abinõud temale elektrikatketusega tekkida võiva kahju ära hoidmiseks. </w:t>
      </w:r>
    </w:p>
    <w:p w:rsidR="009C0786" w:rsidRDefault="009C0786" w:rsidP="00C21339">
      <w:pPr>
        <w:pStyle w:val="Vahedeta"/>
        <w:jc w:val="both"/>
      </w:pPr>
      <w:r>
        <w:t xml:space="preserve">11.7. Võrgulepinguga sätestatud kontaktandmete muutumisest teavitatakse teist poolt 7 (seitsme) </w:t>
      </w:r>
    </w:p>
    <w:p w:rsidR="009C0786" w:rsidRDefault="009C0786" w:rsidP="00C21339">
      <w:pPr>
        <w:pStyle w:val="Vahedeta"/>
        <w:jc w:val="both"/>
      </w:pPr>
      <w:r>
        <w:t xml:space="preserve">päeva jooksul. </w:t>
      </w:r>
    </w:p>
    <w:p w:rsidR="009C0786" w:rsidRDefault="009C0786" w:rsidP="00C21339">
      <w:pPr>
        <w:pStyle w:val="Vahedeta"/>
        <w:jc w:val="both"/>
      </w:pPr>
    </w:p>
    <w:p w:rsidR="009C0786" w:rsidRDefault="009C0786" w:rsidP="00C21339">
      <w:pPr>
        <w:pStyle w:val="Vahedeta"/>
        <w:jc w:val="both"/>
      </w:pPr>
      <w:r>
        <w:t xml:space="preserve"> 12. VAIDLUSTE LAHENDAMINE </w:t>
      </w:r>
    </w:p>
    <w:p w:rsidR="009C0786" w:rsidRDefault="009C0786" w:rsidP="00C21339">
      <w:pPr>
        <w:pStyle w:val="Vahedeta"/>
        <w:jc w:val="both"/>
      </w:pPr>
      <w:r>
        <w:t xml:space="preserve">12.1. Võrgulepingust tulenevaid vaidlused lahendavad pooled kokkuleppe teel. </w:t>
      </w:r>
    </w:p>
    <w:p w:rsidR="009C0786" w:rsidRDefault="009C0786" w:rsidP="00C21339">
      <w:pPr>
        <w:pStyle w:val="Vahedeta"/>
        <w:jc w:val="both"/>
      </w:pPr>
      <w:r>
        <w:t xml:space="preserve">12.2. Poole tegevuse või tegevusetuse peale, mis on vastuolus elektrituruseaduse või selle alusel </w:t>
      </w:r>
    </w:p>
    <w:p w:rsidR="009C0786" w:rsidRDefault="009C0786" w:rsidP="00C21339">
      <w:pPr>
        <w:pStyle w:val="Vahedeta"/>
        <w:jc w:val="both"/>
      </w:pPr>
      <w:r>
        <w:t xml:space="preserve">kehtestatud õigusaktidega, võib teine pool esitada kirjaliku kaebuse Konkurentsiametile. </w:t>
      </w:r>
    </w:p>
    <w:p w:rsidR="009C0786" w:rsidRDefault="009C0786" w:rsidP="00C21339">
      <w:pPr>
        <w:pStyle w:val="Vahedeta"/>
        <w:jc w:val="both"/>
      </w:pPr>
      <w:r>
        <w:t xml:space="preserve">12.3. Kodutarbija võib võrgulepingust tulenevate vaidluste lahendamiseks, mida pooled ei ole suutnud lahendada kokkuleppe teel ja kui vaidlusaluse teenuse väärtus on 20 või enam eurot, pöörduda kaebusega tarbijakaitseseaduses sätestatud alusel ja korras Tarbijakaitseameti juures tegutseva tarbijakaebuste komisjoni poole. </w:t>
      </w:r>
    </w:p>
    <w:p w:rsidR="00D51E43" w:rsidRDefault="009C0786" w:rsidP="00C21339">
      <w:pPr>
        <w:pStyle w:val="Vahedeta"/>
        <w:jc w:val="both"/>
      </w:pPr>
      <w:r>
        <w:t>12.4. Võrgulepingust tulenevad vaidlused, mida pooled ei suuda lahendada kohtuväliselt, lahendatakse kohtus.</w:t>
      </w:r>
    </w:p>
    <w:sectPr w:rsidR="00D51E43" w:rsidSect="000A1E45">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86"/>
    <w:rsid w:val="000A1293"/>
    <w:rsid w:val="000A1E45"/>
    <w:rsid w:val="00174E3D"/>
    <w:rsid w:val="002F73B3"/>
    <w:rsid w:val="00347A5A"/>
    <w:rsid w:val="003F36AF"/>
    <w:rsid w:val="004630EF"/>
    <w:rsid w:val="004E6AE5"/>
    <w:rsid w:val="00583FB1"/>
    <w:rsid w:val="005B6187"/>
    <w:rsid w:val="005C0C12"/>
    <w:rsid w:val="00633BE4"/>
    <w:rsid w:val="006353C3"/>
    <w:rsid w:val="006812F2"/>
    <w:rsid w:val="006C4F70"/>
    <w:rsid w:val="007C6D9C"/>
    <w:rsid w:val="008743EC"/>
    <w:rsid w:val="00881BD7"/>
    <w:rsid w:val="008C4857"/>
    <w:rsid w:val="008C7691"/>
    <w:rsid w:val="009C0786"/>
    <w:rsid w:val="00A36802"/>
    <w:rsid w:val="00B72733"/>
    <w:rsid w:val="00BC7A49"/>
    <w:rsid w:val="00C21339"/>
    <w:rsid w:val="00C37848"/>
    <w:rsid w:val="00C7428F"/>
    <w:rsid w:val="00C814A5"/>
    <w:rsid w:val="00CB43D5"/>
    <w:rsid w:val="00CC0B13"/>
    <w:rsid w:val="00CC2369"/>
    <w:rsid w:val="00D41E18"/>
    <w:rsid w:val="00D51E43"/>
    <w:rsid w:val="00D65D67"/>
    <w:rsid w:val="00E118A8"/>
    <w:rsid w:val="00ED226D"/>
    <w:rsid w:val="00EE269E"/>
    <w:rsid w:val="00FE7A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C21339"/>
    <w:pPr>
      <w:spacing w:after="0" w:line="240" w:lineRule="auto"/>
    </w:pPr>
  </w:style>
  <w:style w:type="character" w:styleId="Kommentaariviide">
    <w:name w:val="annotation reference"/>
    <w:basedOn w:val="Liguvaikefont"/>
    <w:uiPriority w:val="99"/>
    <w:semiHidden/>
    <w:unhideWhenUsed/>
    <w:rsid w:val="00C814A5"/>
    <w:rPr>
      <w:sz w:val="16"/>
      <w:szCs w:val="16"/>
    </w:rPr>
  </w:style>
  <w:style w:type="paragraph" w:styleId="Kommentaaritekst">
    <w:name w:val="annotation text"/>
    <w:basedOn w:val="Normaallaad"/>
    <w:link w:val="KommentaaritekstMrk"/>
    <w:uiPriority w:val="99"/>
    <w:semiHidden/>
    <w:unhideWhenUsed/>
    <w:rsid w:val="00C814A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814A5"/>
    <w:rPr>
      <w:sz w:val="20"/>
      <w:szCs w:val="20"/>
    </w:rPr>
  </w:style>
  <w:style w:type="paragraph" w:styleId="Kommentaariteema">
    <w:name w:val="annotation subject"/>
    <w:basedOn w:val="Kommentaaritekst"/>
    <w:next w:val="Kommentaaritekst"/>
    <w:link w:val="KommentaariteemaMrk"/>
    <w:uiPriority w:val="99"/>
    <w:semiHidden/>
    <w:unhideWhenUsed/>
    <w:rsid w:val="00C814A5"/>
    <w:rPr>
      <w:b/>
      <w:bCs/>
    </w:rPr>
  </w:style>
  <w:style w:type="character" w:customStyle="1" w:styleId="KommentaariteemaMrk">
    <w:name w:val="Kommentaari teema Märk"/>
    <w:basedOn w:val="KommentaaritekstMrk"/>
    <w:link w:val="Kommentaariteema"/>
    <w:uiPriority w:val="99"/>
    <w:semiHidden/>
    <w:rsid w:val="00C814A5"/>
    <w:rPr>
      <w:b/>
      <w:bCs/>
      <w:sz w:val="20"/>
      <w:szCs w:val="20"/>
    </w:rPr>
  </w:style>
  <w:style w:type="paragraph" w:styleId="Jutumullitekst">
    <w:name w:val="Balloon Text"/>
    <w:basedOn w:val="Normaallaad"/>
    <w:link w:val="JutumullitekstMrk"/>
    <w:uiPriority w:val="99"/>
    <w:semiHidden/>
    <w:unhideWhenUsed/>
    <w:rsid w:val="00C814A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814A5"/>
    <w:rPr>
      <w:rFonts w:ascii="Tahoma" w:hAnsi="Tahoma" w:cs="Tahoma"/>
      <w:sz w:val="16"/>
      <w:szCs w:val="16"/>
    </w:rPr>
  </w:style>
  <w:style w:type="paragraph" w:styleId="Redaktsioon">
    <w:name w:val="Revision"/>
    <w:hidden/>
    <w:uiPriority w:val="99"/>
    <w:semiHidden/>
    <w:rsid w:val="003F36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C21339"/>
    <w:pPr>
      <w:spacing w:after="0" w:line="240" w:lineRule="auto"/>
    </w:pPr>
  </w:style>
  <w:style w:type="character" w:styleId="Kommentaariviide">
    <w:name w:val="annotation reference"/>
    <w:basedOn w:val="Liguvaikefont"/>
    <w:uiPriority w:val="99"/>
    <w:semiHidden/>
    <w:unhideWhenUsed/>
    <w:rsid w:val="00C814A5"/>
    <w:rPr>
      <w:sz w:val="16"/>
      <w:szCs w:val="16"/>
    </w:rPr>
  </w:style>
  <w:style w:type="paragraph" w:styleId="Kommentaaritekst">
    <w:name w:val="annotation text"/>
    <w:basedOn w:val="Normaallaad"/>
    <w:link w:val="KommentaaritekstMrk"/>
    <w:uiPriority w:val="99"/>
    <w:semiHidden/>
    <w:unhideWhenUsed/>
    <w:rsid w:val="00C814A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814A5"/>
    <w:rPr>
      <w:sz w:val="20"/>
      <w:szCs w:val="20"/>
    </w:rPr>
  </w:style>
  <w:style w:type="paragraph" w:styleId="Kommentaariteema">
    <w:name w:val="annotation subject"/>
    <w:basedOn w:val="Kommentaaritekst"/>
    <w:next w:val="Kommentaaritekst"/>
    <w:link w:val="KommentaariteemaMrk"/>
    <w:uiPriority w:val="99"/>
    <w:semiHidden/>
    <w:unhideWhenUsed/>
    <w:rsid w:val="00C814A5"/>
    <w:rPr>
      <w:b/>
      <w:bCs/>
    </w:rPr>
  </w:style>
  <w:style w:type="character" w:customStyle="1" w:styleId="KommentaariteemaMrk">
    <w:name w:val="Kommentaari teema Märk"/>
    <w:basedOn w:val="KommentaaritekstMrk"/>
    <w:link w:val="Kommentaariteema"/>
    <w:uiPriority w:val="99"/>
    <w:semiHidden/>
    <w:rsid w:val="00C814A5"/>
    <w:rPr>
      <w:b/>
      <w:bCs/>
      <w:sz w:val="20"/>
      <w:szCs w:val="20"/>
    </w:rPr>
  </w:style>
  <w:style w:type="paragraph" w:styleId="Jutumullitekst">
    <w:name w:val="Balloon Text"/>
    <w:basedOn w:val="Normaallaad"/>
    <w:link w:val="JutumullitekstMrk"/>
    <w:uiPriority w:val="99"/>
    <w:semiHidden/>
    <w:unhideWhenUsed/>
    <w:rsid w:val="00C814A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814A5"/>
    <w:rPr>
      <w:rFonts w:ascii="Tahoma" w:hAnsi="Tahoma" w:cs="Tahoma"/>
      <w:sz w:val="16"/>
      <w:szCs w:val="16"/>
    </w:rPr>
  </w:style>
  <w:style w:type="paragraph" w:styleId="Redaktsioon">
    <w:name w:val="Revision"/>
    <w:hidden/>
    <w:uiPriority w:val="99"/>
    <w:semiHidden/>
    <w:rsid w:val="003F36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3460</Words>
  <Characters>20070</Characters>
  <Application>Microsoft Office Word</Application>
  <DocSecurity>0</DocSecurity>
  <Lines>167</Lines>
  <Paragraphs>46</Paragraphs>
  <ScaleCrop>false</ScaleCrop>
  <HeadingPairs>
    <vt:vector size="2" baseType="variant">
      <vt:variant>
        <vt:lpstr>Tiitel</vt:lpstr>
      </vt:variant>
      <vt:variant>
        <vt:i4>1</vt:i4>
      </vt:variant>
    </vt:vector>
  </HeadingPairs>
  <TitlesOfParts>
    <vt:vector size="1" baseType="lpstr">
      <vt:lpstr/>
    </vt:vector>
  </TitlesOfParts>
  <Company>Majandus- ja Kommunikatsiooniministeerium</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13</cp:revision>
  <cp:lastPrinted>2012-12-18T09:25:00Z</cp:lastPrinted>
  <dcterms:created xsi:type="dcterms:W3CDTF">2012-12-18T08:50:00Z</dcterms:created>
  <dcterms:modified xsi:type="dcterms:W3CDTF">2012-12-19T06:16:00Z</dcterms:modified>
</cp:coreProperties>
</file>